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Teskánd Helyi Választási Bizottság</w:t>
      </w: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18./2019. (IX. 09.) számú </w:t>
      </w: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Teskánd Helyi Választási Bizottság (továbbiakban: Bizottság) a helyi önkormányzati képviselők és polgármesterek 2019. október 13. napjára kitűzött általános választásán Teskánd községben a bejelentett polgármester-jelöltek és az egyéni listás képviselő-jelöltek sorrendjét a szavazólapon – a Bizottság által megtartott sorsolás alapján – az alábbiak szerint állapítja meg: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Polgármester-jelöltek:</w:t>
      </w:r>
    </w:p>
    <w:tbl>
      <w:tblPr>
        <w:tblStyle w:val="Rcsostblzat"/>
        <w:tblW w:w="0" w:type="auto"/>
        <w:tblInd w:w="0" w:type="dxa"/>
        <w:tblLook w:val="04A0"/>
      </w:tblPr>
      <w:tblGrid>
        <w:gridCol w:w="1384"/>
        <w:gridCol w:w="3544"/>
        <w:gridCol w:w="4284"/>
      </w:tblGrid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Jelölt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Jelölő szervezet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Ágnes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Sipos László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</w:tbl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listás képviselő-jelöltek:</w:t>
      </w:r>
    </w:p>
    <w:tbl>
      <w:tblPr>
        <w:tblStyle w:val="Rcsostblzat"/>
        <w:tblW w:w="0" w:type="auto"/>
        <w:tblInd w:w="0" w:type="dxa"/>
        <w:tblLook w:val="04A0"/>
      </w:tblPr>
      <w:tblGrid>
        <w:gridCol w:w="1384"/>
        <w:gridCol w:w="3544"/>
        <w:gridCol w:w="4284"/>
      </w:tblGrid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Jelölt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Jelölő szervezet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Badacsonyi Lajos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Patakiné Sümegi Mária Erzsébet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Bogár István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Bálint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Tamás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Mándli Péter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Horváth Norbert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Vizlendvai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Ágnes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 Viktória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Dervalics Petra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Veres Andrea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 László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Dormán Jenő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  <w:tr w:rsidR="00933796" w:rsidTr="0093379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Karikó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Róbert</w:t>
            </w:r>
          </w:p>
        </w:tc>
        <w:tc>
          <w:tcPr>
            <w:tcW w:w="4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796" w:rsidRDefault="0093379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</w:p>
        </w:tc>
      </w:tr>
    </w:tbl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Teskánd Helyi Választási Bizottságának a választási eljárásról szóló 2013. évi XXXVI. törvény (a továbbiakban: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>.) 160.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meghozott, a jelöltek sorrendjének sorsolásáról szóló határozata ellen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>. 239.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szerint nincs helye önálló jogorvoslatnak.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sorsolás törvényessége elleni jogorvoslat a szavazólap adattartalmának jóváhagyása elleni bírósági felülvizsgálati kérelembe foglalható.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INDOKOLÁS</w:t>
      </w:r>
    </w:p>
    <w:p w:rsidR="00933796" w:rsidRDefault="00933796" w:rsidP="009337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. 160. § (1) bekezdése szerint a szavazólapon a jelöltek a választási bizottság által kisorsolt sorrendben szerepelnek.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. 160. § (2) bekezdése kimondja, hogy a választási bizottság a bejelentett jelöltek – annak a jelöltnek a kivételével, amelynek nyilvántartásba vételét jogerősen elutasították – sorrendjének sorsolását a jelöltek bejelentésére rendelkezésre álló határnapon, 16 óra után végzi el.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. 307/G. § (1) bekezdése szerint az egyéni listás képviselő-jelöltet és a polgármester jelöltet legkésőbb a szavazást megelőző harmincnegyedik </w:t>
      </w:r>
      <w:proofErr w:type="gramStart"/>
      <w:r>
        <w:rPr>
          <w:rFonts w:ascii="Times New Roman" w:hAnsi="Times New Roman"/>
          <w:sz w:val="24"/>
          <w:szCs w:val="24"/>
        </w:rPr>
        <w:t>napon  -</w:t>
      </w:r>
      <w:proofErr w:type="gramEnd"/>
      <w:r>
        <w:rPr>
          <w:rFonts w:ascii="Times New Roman" w:hAnsi="Times New Roman"/>
          <w:sz w:val="24"/>
          <w:szCs w:val="24"/>
        </w:rPr>
        <w:t xml:space="preserve"> 2019. szeptember 9.  napjáig - kell bejelenteni.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a fentiekre tekintettel megtartotta a bejelentett jelöltek sorsolását, amely a rendelkező részben meghatározott eredménnyel zárult.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hatáskörét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>. 160. § (1) – (2) bekezdése biztosítja.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határozatát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>. 44-49.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hozta.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 a fenti jogszabályi rendelkezéseken, a jogorvoslatról szóló tájékoztatás 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>. 239. §</w:t>
      </w:r>
      <w:proofErr w:type="spellStart"/>
      <w:r>
        <w:rPr>
          <w:rFonts w:ascii="Times New Roman" w:hAnsi="Times New Roman"/>
          <w:sz w:val="24"/>
          <w:szCs w:val="24"/>
        </w:rPr>
        <w:t>-án</w:t>
      </w:r>
      <w:proofErr w:type="spellEnd"/>
      <w:r>
        <w:rPr>
          <w:rFonts w:ascii="Times New Roman" w:hAnsi="Times New Roman"/>
          <w:sz w:val="24"/>
          <w:szCs w:val="24"/>
        </w:rPr>
        <w:t xml:space="preserve"> alapul.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Teskánd, 2019. szeptember 9.</w:t>
      </w:r>
    </w:p>
    <w:p w:rsidR="00933796" w:rsidRDefault="00933796" w:rsidP="0093379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Palkó </w:t>
      </w:r>
      <w:proofErr w:type="gramStart"/>
      <w:r>
        <w:rPr>
          <w:rFonts w:ascii="Times New Roman" w:hAnsi="Times New Roman"/>
          <w:sz w:val="24"/>
          <w:szCs w:val="24"/>
        </w:rPr>
        <w:t>Tibor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HVB</w:t>
      </w:r>
      <w:proofErr w:type="gramEnd"/>
      <w:r>
        <w:rPr>
          <w:rFonts w:ascii="Times New Roman" w:hAnsi="Times New Roman"/>
          <w:sz w:val="24"/>
          <w:szCs w:val="24"/>
        </w:rPr>
        <w:t xml:space="preserve"> elnök</w:t>
      </w:r>
    </w:p>
    <w:p w:rsidR="00A56680" w:rsidRDefault="00A56680"/>
    <w:sectPr w:rsidR="00A56680" w:rsidSect="00A5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933796"/>
    <w:rsid w:val="00933796"/>
    <w:rsid w:val="00A5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796"/>
    <w:pPr>
      <w:spacing w:after="160"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3796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table" w:styleId="Rcsostblzat">
    <w:name w:val="Table Grid"/>
    <w:basedOn w:val="Normltblzat"/>
    <w:uiPriority w:val="59"/>
    <w:rsid w:val="009337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/>
  <cp:revision>1</cp:revision>
  <dcterms:created xsi:type="dcterms:W3CDTF">2019-09-10T12:16:00Z</dcterms:created>
</cp:coreProperties>
</file>