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EFF" w:rsidRDefault="00C04EFF" w:rsidP="00C04EFF">
      <w:pPr>
        <w:jc w:val="both"/>
        <w:outlineLvl w:val="0"/>
        <w:rPr>
          <w:b/>
          <w:lang w:val="en-US"/>
        </w:rPr>
      </w:pPr>
    </w:p>
    <w:p w:rsidR="00C04EFF" w:rsidRDefault="00C04EFF" w:rsidP="00C04EFF">
      <w:pPr>
        <w:jc w:val="both"/>
        <w:outlineLvl w:val="0"/>
        <w:rPr>
          <w:b/>
          <w:lang w:val="en-US"/>
        </w:rPr>
      </w:pPr>
    </w:p>
    <w:p w:rsidR="00C04EFF" w:rsidRDefault="00C04EFF" w:rsidP="00C04EFF">
      <w:pPr>
        <w:jc w:val="both"/>
        <w:outlineLvl w:val="0"/>
        <w:rPr>
          <w:b/>
          <w:lang w:val="en-US"/>
        </w:rPr>
      </w:pPr>
    </w:p>
    <w:p w:rsidR="00C04EFF" w:rsidRDefault="00C04EFF" w:rsidP="00C04EFF">
      <w:pPr>
        <w:jc w:val="both"/>
        <w:outlineLvl w:val="0"/>
        <w:rPr>
          <w:b/>
          <w:lang w:val="en-US"/>
        </w:rPr>
      </w:pPr>
    </w:p>
    <w:p w:rsidR="00C04EFF" w:rsidRDefault="00C04EFF" w:rsidP="00C04EFF">
      <w:pPr>
        <w:jc w:val="both"/>
        <w:outlineLvl w:val="0"/>
        <w:rPr>
          <w:b/>
          <w:lang w:val="en-US"/>
        </w:rPr>
      </w:pPr>
    </w:p>
    <w:p w:rsidR="00C04EFF" w:rsidRDefault="00C04EFF" w:rsidP="00C04EFF">
      <w:pPr>
        <w:jc w:val="both"/>
        <w:outlineLvl w:val="0"/>
        <w:rPr>
          <w:b/>
          <w:lang w:val="en-US"/>
        </w:rPr>
      </w:pPr>
    </w:p>
    <w:p w:rsidR="00C04EFF" w:rsidRDefault="00C04EFF" w:rsidP="00C04EFF">
      <w:pPr>
        <w:jc w:val="both"/>
        <w:outlineLvl w:val="0"/>
        <w:rPr>
          <w:b/>
          <w:lang w:val="en-US"/>
        </w:rPr>
      </w:pPr>
      <w:r>
        <w:rPr>
          <w:b/>
          <w:lang w:val="en-US"/>
        </w:rPr>
        <w:t xml:space="preserve">                                             J E G Y Z Ő K Ö N Y V</w:t>
      </w:r>
    </w:p>
    <w:p w:rsidR="00C04EFF" w:rsidRDefault="00C04EFF" w:rsidP="00C04EFF">
      <w:pPr>
        <w:jc w:val="both"/>
        <w:outlineLvl w:val="0"/>
        <w:rPr>
          <w:b/>
          <w:lang w:val="en-US"/>
        </w:rPr>
      </w:pPr>
    </w:p>
    <w:p w:rsidR="00C04EFF" w:rsidRDefault="00C04EFF" w:rsidP="00C04EFF">
      <w:pPr>
        <w:jc w:val="both"/>
        <w:outlineLvl w:val="0"/>
        <w:rPr>
          <w:b/>
          <w:lang w:val="en-US"/>
        </w:rPr>
      </w:pPr>
      <w:r>
        <w:rPr>
          <w:b/>
          <w:lang w:val="en-US"/>
        </w:rPr>
        <w:t xml:space="preserve">   TESKÁND KÖZSÉG ÖNKORMÁNYZAT KÉPVISELŐTESTÜLETE</w:t>
      </w:r>
    </w:p>
    <w:p w:rsidR="00C04EFF" w:rsidRDefault="00C04EFF" w:rsidP="00C04EFF">
      <w:pPr>
        <w:jc w:val="both"/>
        <w:outlineLvl w:val="0"/>
        <w:rPr>
          <w:b/>
          <w:lang w:val="en-US"/>
        </w:rPr>
      </w:pPr>
    </w:p>
    <w:p w:rsidR="00C04EFF" w:rsidRDefault="00C04EFF" w:rsidP="00C04EFF">
      <w:pPr>
        <w:jc w:val="both"/>
        <w:outlineLvl w:val="0"/>
        <w:rPr>
          <w:b/>
          <w:lang w:val="en-US"/>
        </w:rPr>
      </w:pPr>
      <w:r>
        <w:rPr>
          <w:b/>
          <w:lang w:val="en-US"/>
        </w:rPr>
        <w:t xml:space="preserve">                              2016. </w:t>
      </w:r>
      <w:proofErr w:type="spellStart"/>
      <w:proofErr w:type="gramStart"/>
      <w:r>
        <w:rPr>
          <w:b/>
          <w:lang w:val="en-US"/>
        </w:rPr>
        <w:t>május</w:t>
      </w:r>
      <w:proofErr w:type="spellEnd"/>
      <w:proofErr w:type="gramEnd"/>
      <w:r>
        <w:rPr>
          <w:b/>
          <w:lang w:val="en-US"/>
        </w:rPr>
        <w:t xml:space="preserve"> </w:t>
      </w:r>
      <w:r w:rsidR="006406B1">
        <w:rPr>
          <w:b/>
          <w:lang w:val="en-US"/>
        </w:rPr>
        <w:t>31</w:t>
      </w:r>
      <w:r>
        <w:rPr>
          <w:b/>
          <w:lang w:val="en-US"/>
        </w:rPr>
        <w:t>-I RENDES ÜLÉSÉRŐL.</w:t>
      </w:r>
    </w:p>
    <w:p w:rsidR="00C04EFF" w:rsidRDefault="00C04EFF" w:rsidP="00C04EFF">
      <w:pPr>
        <w:jc w:val="both"/>
        <w:outlineLvl w:val="0"/>
        <w:rPr>
          <w:b/>
          <w:lang w:val="en-US"/>
        </w:rPr>
      </w:pPr>
    </w:p>
    <w:p w:rsidR="00C04EFF" w:rsidRDefault="00C04EFF" w:rsidP="00C04EFF">
      <w:pPr>
        <w:jc w:val="both"/>
        <w:outlineLvl w:val="0"/>
        <w:rPr>
          <w:b/>
          <w:lang w:val="en-US"/>
        </w:rPr>
      </w:pPr>
    </w:p>
    <w:p w:rsidR="00C04EFF" w:rsidRDefault="00C04EFF" w:rsidP="00C04EFF">
      <w:pPr>
        <w:jc w:val="both"/>
        <w:outlineLvl w:val="0"/>
        <w:rPr>
          <w:b/>
          <w:lang w:val="en-US"/>
        </w:rPr>
      </w:pPr>
    </w:p>
    <w:p w:rsidR="00C04EFF" w:rsidRDefault="00C04EFF" w:rsidP="00C04EFF">
      <w:pPr>
        <w:jc w:val="both"/>
        <w:outlineLvl w:val="0"/>
        <w:rPr>
          <w:b/>
          <w:lang w:val="en-US"/>
        </w:rPr>
      </w:pPr>
    </w:p>
    <w:p w:rsidR="00C04EFF" w:rsidRDefault="00C04EFF" w:rsidP="00C04EFF">
      <w:pPr>
        <w:jc w:val="both"/>
        <w:outlineLvl w:val="0"/>
        <w:rPr>
          <w:b/>
          <w:lang w:val="en-US"/>
        </w:rPr>
      </w:pPr>
      <w:r>
        <w:rPr>
          <w:b/>
          <w:lang w:val="en-US"/>
        </w:rPr>
        <w:t xml:space="preserve">                               </w:t>
      </w:r>
    </w:p>
    <w:p w:rsidR="00C04EFF" w:rsidRDefault="00C04EFF" w:rsidP="00C04EFF">
      <w:pPr>
        <w:jc w:val="both"/>
        <w:outlineLvl w:val="0"/>
        <w:rPr>
          <w:b/>
          <w:lang w:val="en-US"/>
        </w:rPr>
      </w:pPr>
    </w:p>
    <w:p w:rsidR="00C04EFF" w:rsidRDefault="00C04EFF" w:rsidP="00C04EFF">
      <w:pPr>
        <w:jc w:val="both"/>
        <w:outlineLvl w:val="0"/>
        <w:rPr>
          <w:b/>
          <w:lang w:val="en-US"/>
        </w:rPr>
      </w:pPr>
    </w:p>
    <w:p w:rsidR="00C04EFF" w:rsidRDefault="00C04EFF" w:rsidP="00C04EFF">
      <w:pPr>
        <w:jc w:val="both"/>
        <w:outlineLvl w:val="0"/>
        <w:rPr>
          <w:b/>
          <w:lang w:val="en-US"/>
        </w:rPr>
      </w:pPr>
    </w:p>
    <w:p w:rsidR="00C04EFF" w:rsidRDefault="00C04EFF" w:rsidP="00C04EFF">
      <w:pPr>
        <w:jc w:val="both"/>
        <w:outlineLvl w:val="0"/>
        <w:rPr>
          <w:b/>
          <w:lang w:val="en-US"/>
        </w:rPr>
      </w:pPr>
    </w:p>
    <w:p w:rsidR="00C04EFF" w:rsidRDefault="00C04EFF" w:rsidP="00C04EFF">
      <w:pPr>
        <w:jc w:val="both"/>
        <w:outlineLvl w:val="0"/>
        <w:rPr>
          <w:b/>
          <w:lang w:val="en-US"/>
        </w:rPr>
      </w:pPr>
    </w:p>
    <w:p w:rsidR="00C04EFF" w:rsidRDefault="00C04EFF" w:rsidP="00C04EFF">
      <w:pPr>
        <w:jc w:val="both"/>
        <w:outlineLvl w:val="0"/>
        <w:rPr>
          <w:b/>
          <w:lang w:val="en-US"/>
        </w:rPr>
      </w:pPr>
    </w:p>
    <w:p w:rsidR="00C04EFF" w:rsidRDefault="00C04EFF" w:rsidP="00C04EFF">
      <w:pPr>
        <w:jc w:val="both"/>
        <w:outlineLvl w:val="0"/>
        <w:rPr>
          <w:b/>
          <w:lang w:val="en-US"/>
        </w:rPr>
      </w:pPr>
      <w:r>
        <w:rPr>
          <w:b/>
          <w:lang w:val="en-US"/>
        </w:rPr>
        <w:t xml:space="preserve"> </w:t>
      </w:r>
    </w:p>
    <w:p w:rsidR="00C04EFF" w:rsidRDefault="00C04EFF" w:rsidP="00C04EFF">
      <w:pPr>
        <w:jc w:val="both"/>
        <w:outlineLvl w:val="0"/>
        <w:rPr>
          <w:b/>
          <w:lang w:val="en-US"/>
        </w:rPr>
      </w:pPr>
    </w:p>
    <w:p w:rsidR="00C04EFF" w:rsidRDefault="00C04EFF" w:rsidP="00C04EFF">
      <w:pPr>
        <w:jc w:val="both"/>
        <w:outlineLvl w:val="0"/>
        <w:rPr>
          <w:b/>
          <w:lang w:val="en-US"/>
        </w:rPr>
      </w:pPr>
      <w:r>
        <w:rPr>
          <w:b/>
          <w:lang w:val="en-US"/>
        </w:rPr>
        <w:t xml:space="preserve">                                                                           </w:t>
      </w:r>
      <w:r w:rsidRPr="00153239">
        <w:rPr>
          <w:b/>
        </w:rPr>
        <w:t>Határozatok</w:t>
      </w:r>
      <w:r>
        <w:rPr>
          <w:b/>
          <w:lang w:val="en-US"/>
        </w:rPr>
        <w:t>:</w:t>
      </w:r>
    </w:p>
    <w:p w:rsidR="00C04EFF" w:rsidRDefault="00C04EFF" w:rsidP="00C04EFF">
      <w:pPr>
        <w:jc w:val="both"/>
        <w:outlineLvl w:val="0"/>
        <w:rPr>
          <w:b/>
          <w:lang w:val="en-US"/>
        </w:rPr>
      </w:pPr>
    </w:p>
    <w:p w:rsidR="00C04EFF" w:rsidRDefault="00C04EFF" w:rsidP="00C04EFF">
      <w:pPr>
        <w:jc w:val="both"/>
        <w:outlineLvl w:val="0"/>
        <w:rPr>
          <w:b/>
          <w:lang w:val="en-US"/>
        </w:rPr>
      </w:pPr>
      <w:r>
        <w:rPr>
          <w:b/>
          <w:lang w:val="en-US"/>
        </w:rPr>
        <w:t xml:space="preserve">                                                                               </w:t>
      </w:r>
      <w:proofErr w:type="gramStart"/>
      <w:r w:rsidR="006406B1">
        <w:rPr>
          <w:b/>
          <w:lang w:val="en-US"/>
        </w:rPr>
        <w:t>33</w:t>
      </w:r>
      <w:r>
        <w:rPr>
          <w:b/>
          <w:lang w:val="en-US"/>
        </w:rPr>
        <w:t>/2016.</w:t>
      </w:r>
      <w:proofErr w:type="gramEnd"/>
      <w:r>
        <w:rPr>
          <w:b/>
          <w:lang w:val="en-US"/>
        </w:rPr>
        <w:t xml:space="preserve"> </w:t>
      </w:r>
      <w:proofErr w:type="gramStart"/>
      <w:r>
        <w:rPr>
          <w:b/>
          <w:lang w:val="en-US"/>
        </w:rPr>
        <w:t xml:space="preserve">(V. </w:t>
      </w:r>
      <w:r w:rsidR="006406B1">
        <w:rPr>
          <w:b/>
          <w:lang w:val="en-US"/>
        </w:rPr>
        <w:t>31</w:t>
      </w:r>
      <w:r>
        <w:rPr>
          <w:b/>
          <w:lang w:val="en-US"/>
        </w:rPr>
        <w:t>.)</w:t>
      </w:r>
      <w:proofErr w:type="gramEnd"/>
    </w:p>
    <w:p w:rsidR="00C04EFF" w:rsidRDefault="00C04EFF" w:rsidP="00C04EFF">
      <w:pPr>
        <w:jc w:val="both"/>
        <w:outlineLvl w:val="0"/>
        <w:rPr>
          <w:b/>
          <w:lang w:val="en-US"/>
        </w:rPr>
      </w:pPr>
      <w:r>
        <w:rPr>
          <w:b/>
          <w:lang w:val="en-US"/>
        </w:rPr>
        <w:t xml:space="preserve">                                                                               </w:t>
      </w:r>
      <w:proofErr w:type="gramStart"/>
      <w:r w:rsidR="006406B1">
        <w:rPr>
          <w:b/>
          <w:lang w:val="en-US"/>
        </w:rPr>
        <w:t>34</w:t>
      </w:r>
      <w:r>
        <w:rPr>
          <w:b/>
          <w:lang w:val="en-US"/>
        </w:rPr>
        <w:t>/2016.</w:t>
      </w:r>
      <w:proofErr w:type="gramEnd"/>
      <w:r>
        <w:rPr>
          <w:b/>
          <w:lang w:val="en-US"/>
        </w:rPr>
        <w:t xml:space="preserve"> </w:t>
      </w:r>
      <w:proofErr w:type="gramStart"/>
      <w:r>
        <w:rPr>
          <w:b/>
          <w:lang w:val="en-US"/>
        </w:rPr>
        <w:t>(V.</w:t>
      </w:r>
      <w:r w:rsidR="006406B1">
        <w:rPr>
          <w:b/>
          <w:lang w:val="en-US"/>
        </w:rPr>
        <w:t xml:space="preserve"> 31</w:t>
      </w:r>
      <w:r w:rsidR="0005789F">
        <w:rPr>
          <w:b/>
          <w:lang w:val="en-US"/>
        </w:rPr>
        <w:t>.</w:t>
      </w:r>
      <w:r>
        <w:rPr>
          <w:b/>
          <w:lang w:val="en-US"/>
        </w:rPr>
        <w:t>)</w:t>
      </w:r>
      <w:proofErr w:type="gramEnd"/>
    </w:p>
    <w:p w:rsidR="00C04EFF" w:rsidRDefault="00C04EFF" w:rsidP="00C04EFF">
      <w:pPr>
        <w:jc w:val="both"/>
        <w:outlineLvl w:val="0"/>
        <w:rPr>
          <w:b/>
          <w:lang w:val="en-US"/>
        </w:rPr>
      </w:pPr>
      <w:r>
        <w:rPr>
          <w:b/>
          <w:lang w:val="en-US"/>
        </w:rPr>
        <w:t xml:space="preserve">                                                                               </w:t>
      </w:r>
      <w:proofErr w:type="gramStart"/>
      <w:r w:rsidR="005C318F">
        <w:rPr>
          <w:b/>
          <w:lang w:val="en-US"/>
        </w:rPr>
        <w:t>35</w:t>
      </w:r>
      <w:r>
        <w:rPr>
          <w:b/>
          <w:lang w:val="en-US"/>
        </w:rPr>
        <w:t>/2016.</w:t>
      </w:r>
      <w:proofErr w:type="gramEnd"/>
      <w:r>
        <w:rPr>
          <w:b/>
          <w:lang w:val="en-US"/>
        </w:rPr>
        <w:t xml:space="preserve"> </w:t>
      </w:r>
      <w:proofErr w:type="gramStart"/>
      <w:r>
        <w:rPr>
          <w:b/>
          <w:lang w:val="en-US"/>
        </w:rPr>
        <w:t>(V.</w:t>
      </w:r>
      <w:r w:rsidR="008964A5">
        <w:rPr>
          <w:b/>
          <w:lang w:val="en-US"/>
        </w:rPr>
        <w:t xml:space="preserve"> </w:t>
      </w:r>
      <w:r w:rsidR="005C318F">
        <w:rPr>
          <w:b/>
          <w:lang w:val="en-US"/>
        </w:rPr>
        <w:t>31</w:t>
      </w:r>
      <w:r>
        <w:rPr>
          <w:b/>
          <w:lang w:val="en-US"/>
        </w:rPr>
        <w:t>.)</w:t>
      </w:r>
      <w:proofErr w:type="gramEnd"/>
    </w:p>
    <w:p w:rsidR="00C04EFF" w:rsidRDefault="0005789F" w:rsidP="0005789F">
      <w:pPr>
        <w:jc w:val="both"/>
        <w:outlineLvl w:val="0"/>
        <w:rPr>
          <w:b/>
          <w:lang w:val="en-US"/>
        </w:rPr>
      </w:pPr>
      <w:r>
        <w:rPr>
          <w:b/>
          <w:lang w:val="en-US"/>
        </w:rPr>
        <w:t xml:space="preserve">                                                                               </w:t>
      </w:r>
      <w:proofErr w:type="gramStart"/>
      <w:r>
        <w:rPr>
          <w:b/>
          <w:lang w:val="en-US"/>
        </w:rPr>
        <w:t>36/2016.</w:t>
      </w:r>
      <w:proofErr w:type="gramEnd"/>
      <w:r>
        <w:rPr>
          <w:b/>
          <w:lang w:val="en-US"/>
        </w:rPr>
        <w:t xml:space="preserve"> </w:t>
      </w:r>
      <w:proofErr w:type="gramStart"/>
      <w:r>
        <w:rPr>
          <w:b/>
          <w:lang w:val="en-US"/>
        </w:rPr>
        <w:t>(V. 31.)</w:t>
      </w:r>
      <w:proofErr w:type="gramEnd"/>
    </w:p>
    <w:p w:rsidR="0005789F" w:rsidRDefault="0005789F" w:rsidP="0005789F">
      <w:pPr>
        <w:jc w:val="both"/>
        <w:outlineLvl w:val="0"/>
        <w:rPr>
          <w:b/>
          <w:lang w:val="en-US"/>
        </w:rPr>
      </w:pPr>
      <w:r>
        <w:rPr>
          <w:b/>
          <w:lang w:val="en-US"/>
        </w:rPr>
        <w:t xml:space="preserve">                                                                               </w:t>
      </w:r>
      <w:proofErr w:type="gramStart"/>
      <w:r>
        <w:rPr>
          <w:b/>
          <w:lang w:val="en-US"/>
        </w:rPr>
        <w:t>37/2016.</w:t>
      </w:r>
      <w:proofErr w:type="gramEnd"/>
      <w:r>
        <w:rPr>
          <w:b/>
          <w:lang w:val="en-US"/>
        </w:rPr>
        <w:t xml:space="preserve"> </w:t>
      </w:r>
      <w:proofErr w:type="gramStart"/>
      <w:r>
        <w:rPr>
          <w:b/>
          <w:lang w:val="en-US"/>
        </w:rPr>
        <w:t>(V. 31.)</w:t>
      </w:r>
      <w:proofErr w:type="gramEnd"/>
    </w:p>
    <w:p w:rsidR="0005789F" w:rsidRDefault="0005789F" w:rsidP="0005789F">
      <w:pPr>
        <w:jc w:val="both"/>
        <w:outlineLvl w:val="0"/>
        <w:rPr>
          <w:b/>
          <w:lang w:val="en-US"/>
        </w:rPr>
      </w:pPr>
      <w:r>
        <w:rPr>
          <w:b/>
          <w:lang w:val="en-US"/>
        </w:rPr>
        <w:t xml:space="preserve">                                                                               </w:t>
      </w:r>
      <w:proofErr w:type="gramStart"/>
      <w:r>
        <w:rPr>
          <w:b/>
          <w:lang w:val="en-US"/>
        </w:rPr>
        <w:t>38/2016.</w:t>
      </w:r>
      <w:proofErr w:type="gramEnd"/>
      <w:r>
        <w:rPr>
          <w:b/>
          <w:lang w:val="en-US"/>
        </w:rPr>
        <w:t xml:space="preserve"> </w:t>
      </w:r>
      <w:proofErr w:type="gramStart"/>
      <w:r>
        <w:rPr>
          <w:b/>
          <w:lang w:val="en-US"/>
        </w:rPr>
        <w:t>(V. 31.)</w:t>
      </w:r>
      <w:proofErr w:type="gramEnd"/>
    </w:p>
    <w:p w:rsidR="0005789F" w:rsidRDefault="0005789F" w:rsidP="0005789F">
      <w:pPr>
        <w:jc w:val="both"/>
        <w:outlineLvl w:val="0"/>
        <w:rPr>
          <w:b/>
          <w:lang w:val="en-US"/>
        </w:rPr>
      </w:pPr>
      <w:r>
        <w:rPr>
          <w:b/>
          <w:lang w:val="en-US"/>
        </w:rPr>
        <w:t xml:space="preserve">                                                                               </w:t>
      </w:r>
      <w:proofErr w:type="gramStart"/>
      <w:r>
        <w:rPr>
          <w:b/>
          <w:lang w:val="en-US"/>
        </w:rPr>
        <w:t>39/2016.</w:t>
      </w:r>
      <w:proofErr w:type="gramEnd"/>
      <w:r>
        <w:rPr>
          <w:b/>
          <w:lang w:val="en-US"/>
        </w:rPr>
        <w:t xml:space="preserve"> </w:t>
      </w:r>
      <w:proofErr w:type="gramStart"/>
      <w:r>
        <w:rPr>
          <w:b/>
          <w:lang w:val="en-US"/>
        </w:rPr>
        <w:t>(V. 31.)</w:t>
      </w:r>
      <w:proofErr w:type="gramEnd"/>
    </w:p>
    <w:p w:rsidR="0005789F" w:rsidRDefault="0005789F" w:rsidP="0005789F">
      <w:pPr>
        <w:jc w:val="both"/>
        <w:outlineLvl w:val="0"/>
        <w:rPr>
          <w:b/>
          <w:lang w:val="en-US"/>
        </w:rPr>
      </w:pPr>
      <w:r>
        <w:rPr>
          <w:b/>
          <w:lang w:val="en-US"/>
        </w:rPr>
        <w:t xml:space="preserve">                                                                               </w:t>
      </w:r>
      <w:proofErr w:type="gramStart"/>
      <w:r>
        <w:rPr>
          <w:b/>
          <w:lang w:val="en-US"/>
        </w:rPr>
        <w:t>40/2016.</w:t>
      </w:r>
      <w:proofErr w:type="gramEnd"/>
      <w:r>
        <w:rPr>
          <w:b/>
          <w:lang w:val="en-US"/>
        </w:rPr>
        <w:t xml:space="preserve"> </w:t>
      </w:r>
      <w:proofErr w:type="gramStart"/>
      <w:r>
        <w:rPr>
          <w:b/>
          <w:lang w:val="en-US"/>
        </w:rPr>
        <w:t>(V. 31.)</w:t>
      </w:r>
      <w:proofErr w:type="gramEnd"/>
    </w:p>
    <w:p w:rsidR="00C04EFF" w:rsidRDefault="00C04EFF" w:rsidP="00C04EFF">
      <w:pPr>
        <w:jc w:val="both"/>
        <w:outlineLvl w:val="0"/>
        <w:rPr>
          <w:b/>
          <w:lang w:val="en-US"/>
        </w:rPr>
      </w:pPr>
    </w:p>
    <w:p w:rsidR="00C04EFF" w:rsidRDefault="00C04EFF" w:rsidP="00C04EFF">
      <w:pPr>
        <w:jc w:val="both"/>
        <w:outlineLvl w:val="0"/>
        <w:rPr>
          <w:b/>
          <w:lang w:val="en-US"/>
        </w:rPr>
      </w:pPr>
    </w:p>
    <w:p w:rsidR="00C04EFF" w:rsidRDefault="00C04EFF" w:rsidP="00C04EFF">
      <w:pPr>
        <w:jc w:val="both"/>
        <w:outlineLvl w:val="0"/>
        <w:rPr>
          <w:b/>
          <w:lang w:val="en-US"/>
        </w:rPr>
      </w:pPr>
    </w:p>
    <w:p w:rsidR="00C04EFF" w:rsidRDefault="00C04EFF" w:rsidP="00C04EFF">
      <w:pPr>
        <w:jc w:val="both"/>
        <w:outlineLvl w:val="0"/>
        <w:rPr>
          <w:b/>
          <w:lang w:val="en-US"/>
        </w:rPr>
      </w:pPr>
    </w:p>
    <w:p w:rsidR="006406B1" w:rsidRDefault="006406B1" w:rsidP="00C04EFF">
      <w:pPr>
        <w:jc w:val="both"/>
        <w:outlineLvl w:val="0"/>
        <w:rPr>
          <w:b/>
          <w:lang w:val="en-US"/>
        </w:rPr>
      </w:pPr>
    </w:p>
    <w:p w:rsidR="005C318F" w:rsidRDefault="005C318F" w:rsidP="00C04EFF">
      <w:pPr>
        <w:jc w:val="both"/>
        <w:outlineLvl w:val="0"/>
        <w:rPr>
          <w:b/>
          <w:lang w:val="en-US"/>
        </w:rPr>
      </w:pPr>
    </w:p>
    <w:p w:rsidR="005C318F" w:rsidRDefault="005C318F" w:rsidP="00C04EFF">
      <w:pPr>
        <w:jc w:val="both"/>
        <w:outlineLvl w:val="0"/>
        <w:rPr>
          <w:b/>
          <w:lang w:val="en-US"/>
        </w:rPr>
      </w:pPr>
    </w:p>
    <w:p w:rsidR="005C318F" w:rsidRDefault="005C318F" w:rsidP="00C04EFF">
      <w:pPr>
        <w:jc w:val="both"/>
        <w:outlineLvl w:val="0"/>
        <w:rPr>
          <w:b/>
          <w:lang w:val="en-US"/>
        </w:rPr>
      </w:pPr>
    </w:p>
    <w:p w:rsidR="005C318F" w:rsidRDefault="005C318F" w:rsidP="00C04EFF">
      <w:pPr>
        <w:jc w:val="both"/>
        <w:outlineLvl w:val="0"/>
        <w:rPr>
          <w:b/>
          <w:lang w:val="en-US"/>
        </w:rPr>
      </w:pPr>
    </w:p>
    <w:p w:rsidR="005C318F" w:rsidRDefault="005C318F" w:rsidP="00C04EFF">
      <w:pPr>
        <w:jc w:val="both"/>
        <w:outlineLvl w:val="0"/>
        <w:rPr>
          <w:b/>
          <w:lang w:val="en-US"/>
        </w:rPr>
      </w:pPr>
    </w:p>
    <w:p w:rsidR="005C318F" w:rsidRDefault="005C318F" w:rsidP="00C04EFF">
      <w:pPr>
        <w:jc w:val="both"/>
        <w:outlineLvl w:val="0"/>
        <w:rPr>
          <w:b/>
          <w:lang w:val="en-US"/>
        </w:rPr>
      </w:pPr>
    </w:p>
    <w:p w:rsidR="005C318F" w:rsidRDefault="005C318F" w:rsidP="00C04EFF">
      <w:pPr>
        <w:jc w:val="both"/>
        <w:outlineLvl w:val="0"/>
        <w:rPr>
          <w:b/>
          <w:lang w:val="en-US"/>
        </w:rPr>
      </w:pPr>
    </w:p>
    <w:p w:rsidR="005C318F" w:rsidRDefault="005C318F" w:rsidP="00C04EFF">
      <w:pPr>
        <w:jc w:val="both"/>
        <w:outlineLvl w:val="0"/>
        <w:rPr>
          <w:b/>
          <w:lang w:val="en-US"/>
        </w:rPr>
      </w:pPr>
    </w:p>
    <w:p w:rsidR="006406B1" w:rsidRDefault="006406B1" w:rsidP="00C04EFF">
      <w:pPr>
        <w:jc w:val="both"/>
        <w:outlineLvl w:val="0"/>
        <w:rPr>
          <w:b/>
          <w:lang w:val="en-US"/>
        </w:rPr>
      </w:pPr>
    </w:p>
    <w:p w:rsidR="006406B1" w:rsidRDefault="006406B1" w:rsidP="00C04EFF">
      <w:pPr>
        <w:jc w:val="both"/>
        <w:outlineLvl w:val="0"/>
        <w:rPr>
          <w:b/>
          <w:lang w:val="en-US"/>
        </w:rPr>
      </w:pPr>
    </w:p>
    <w:p w:rsidR="006406B1" w:rsidRDefault="006406B1" w:rsidP="00C04EFF">
      <w:pPr>
        <w:jc w:val="both"/>
        <w:outlineLvl w:val="0"/>
        <w:rPr>
          <w:b/>
          <w:lang w:val="en-US"/>
        </w:rPr>
      </w:pPr>
    </w:p>
    <w:p w:rsidR="00C04EFF" w:rsidRDefault="00C04EFF" w:rsidP="00C04EFF">
      <w:pPr>
        <w:jc w:val="both"/>
        <w:outlineLvl w:val="0"/>
        <w:rPr>
          <w:b/>
          <w:lang w:val="en-US"/>
        </w:rPr>
      </w:pPr>
    </w:p>
    <w:p w:rsidR="00C04EFF" w:rsidRPr="00745A3B" w:rsidRDefault="00C04EFF" w:rsidP="00C04EFF">
      <w:pPr>
        <w:jc w:val="both"/>
        <w:outlineLvl w:val="0"/>
        <w:rPr>
          <w:b/>
          <w:lang w:val="en-US"/>
        </w:rPr>
      </w:pPr>
      <w:r>
        <w:rPr>
          <w:b/>
          <w:lang w:val="en-US"/>
        </w:rPr>
        <w:t xml:space="preserve">      </w:t>
      </w:r>
      <w:r w:rsidRPr="00745A3B">
        <w:rPr>
          <w:b/>
          <w:lang w:val="en-US"/>
        </w:rPr>
        <w:t xml:space="preserve">                                      </w:t>
      </w:r>
      <w:r>
        <w:rPr>
          <w:b/>
          <w:lang w:val="en-US"/>
        </w:rPr>
        <w:t xml:space="preserve">    </w:t>
      </w:r>
      <w:r w:rsidRPr="00745A3B">
        <w:rPr>
          <w:b/>
          <w:lang w:val="en-US"/>
        </w:rPr>
        <w:t xml:space="preserve">   J E G Y Z Ő K Ö N Y V</w:t>
      </w:r>
    </w:p>
    <w:p w:rsidR="00C04EFF" w:rsidRPr="00745A3B" w:rsidRDefault="00C04EFF" w:rsidP="00C04EFF">
      <w:pPr>
        <w:jc w:val="both"/>
        <w:outlineLvl w:val="0"/>
        <w:rPr>
          <w:b/>
          <w:lang w:val="en-US"/>
        </w:rPr>
      </w:pPr>
    </w:p>
    <w:p w:rsidR="00C04EFF" w:rsidRPr="00745A3B" w:rsidRDefault="00C04EFF" w:rsidP="00C04EFF">
      <w:pPr>
        <w:jc w:val="both"/>
        <w:outlineLvl w:val="0"/>
        <w:rPr>
          <w:b/>
          <w:lang w:val="en-US"/>
        </w:rPr>
      </w:pPr>
    </w:p>
    <w:p w:rsidR="00C04EFF" w:rsidRPr="00745A3B" w:rsidRDefault="00C04EFF" w:rsidP="00C04EFF">
      <w:pPr>
        <w:jc w:val="both"/>
        <w:outlineLvl w:val="0"/>
      </w:pPr>
      <w:r w:rsidRPr="00745A3B">
        <w:t>Készült Teskánd Község Önkormányzat Képviselőtestülete 201</w:t>
      </w:r>
      <w:r>
        <w:t>6</w:t>
      </w:r>
      <w:r w:rsidRPr="00745A3B">
        <w:t>.</w:t>
      </w:r>
      <w:r>
        <w:t xml:space="preserve"> május </w:t>
      </w:r>
      <w:r w:rsidR="005C318F">
        <w:t>31</w:t>
      </w:r>
      <w:r>
        <w:t xml:space="preserve">-i </w:t>
      </w:r>
      <w:proofErr w:type="gramStart"/>
      <w:r>
        <w:t>rendes</w:t>
      </w:r>
      <w:r w:rsidRPr="00745A3B">
        <w:t xml:space="preserve">  üléséről</w:t>
      </w:r>
      <w:proofErr w:type="gramEnd"/>
      <w:r w:rsidRPr="00745A3B">
        <w:t>.</w:t>
      </w:r>
    </w:p>
    <w:p w:rsidR="00C04EFF" w:rsidRPr="00745A3B" w:rsidRDefault="00C04EFF" w:rsidP="00C04EFF">
      <w:pPr>
        <w:jc w:val="both"/>
        <w:outlineLvl w:val="0"/>
      </w:pPr>
    </w:p>
    <w:p w:rsidR="00E76A90" w:rsidRDefault="00E76A90" w:rsidP="00C04EFF">
      <w:pPr>
        <w:jc w:val="both"/>
        <w:outlineLvl w:val="0"/>
      </w:pPr>
    </w:p>
    <w:p w:rsidR="00C04EFF" w:rsidRDefault="00C04EFF" w:rsidP="00C04EFF">
      <w:pPr>
        <w:jc w:val="both"/>
        <w:outlineLvl w:val="0"/>
      </w:pPr>
      <w:r w:rsidRPr="00745A3B">
        <w:t>Jelen vannak: Tóth Istvánné polgármester,</w:t>
      </w:r>
      <w:r>
        <w:t xml:space="preserve"> Bogár István, Dormán Jenő,</w:t>
      </w:r>
    </w:p>
    <w:p w:rsidR="00C04EFF" w:rsidRDefault="00C04EFF" w:rsidP="00C04EFF">
      <w:pPr>
        <w:jc w:val="both"/>
        <w:outlineLvl w:val="0"/>
      </w:pPr>
      <w:r>
        <w:t xml:space="preserve">                       </w:t>
      </w:r>
      <w:proofErr w:type="gramStart"/>
      <w:r>
        <w:t>Sipos  László</w:t>
      </w:r>
      <w:proofErr w:type="gramEnd"/>
      <w:r>
        <w:t xml:space="preserve">  </w:t>
      </w:r>
      <w:r w:rsidRPr="00745A3B">
        <w:t>képviselők,</w:t>
      </w:r>
    </w:p>
    <w:p w:rsidR="00C04EFF" w:rsidRDefault="00C04EFF" w:rsidP="00C04EFF">
      <w:pPr>
        <w:jc w:val="both"/>
        <w:outlineLvl w:val="0"/>
      </w:pPr>
      <w:r>
        <w:t xml:space="preserve">                       </w:t>
      </w:r>
      <w:r w:rsidRPr="00745A3B">
        <w:t xml:space="preserve">Fazekas </w:t>
      </w:r>
      <w:proofErr w:type="gramStart"/>
      <w:r w:rsidRPr="00745A3B">
        <w:t xml:space="preserve">István </w:t>
      </w:r>
      <w:r>
        <w:t xml:space="preserve">  </w:t>
      </w:r>
      <w:r w:rsidRPr="00745A3B">
        <w:t>jegyző</w:t>
      </w:r>
      <w:proofErr w:type="gramEnd"/>
      <w:r>
        <w:t>,  D</w:t>
      </w:r>
      <w:r w:rsidRPr="00745A3B">
        <w:t xml:space="preserve">arabos Balázsné </w:t>
      </w:r>
      <w:r>
        <w:t>je</w:t>
      </w:r>
      <w:r w:rsidRPr="00745A3B">
        <w:t>gyzőkönyvvezető</w:t>
      </w:r>
      <w:r>
        <w:t>.</w:t>
      </w:r>
    </w:p>
    <w:p w:rsidR="00C04EFF" w:rsidRDefault="00C04EFF" w:rsidP="00C04EFF">
      <w:pPr>
        <w:jc w:val="both"/>
        <w:outlineLvl w:val="0"/>
      </w:pPr>
    </w:p>
    <w:p w:rsidR="00C04EFF" w:rsidRDefault="00C04EFF" w:rsidP="00C04EFF">
      <w:pPr>
        <w:jc w:val="both"/>
        <w:outlineLvl w:val="0"/>
      </w:pPr>
      <w:r>
        <w:t>Távol volt</w:t>
      </w:r>
      <w:r w:rsidR="0062181F">
        <w:t>ak</w:t>
      </w:r>
      <w:r>
        <w:t>: Simon Viktó</w:t>
      </w:r>
      <w:r w:rsidR="00A26319">
        <w:t>ria</w:t>
      </w:r>
      <w:r w:rsidR="0062181F">
        <w:t xml:space="preserve">, Patakiné Sümegi Mária Erzsébet, Vizlendvai </w:t>
      </w:r>
      <w:proofErr w:type="gramStart"/>
      <w:r w:rsidR="0062181F">
        <w:t xml:space="preserve">László </w:t>
      </w:r>
      <w:r>
        <w:t xml:space="preserve"> képviselő</w:t>
      </w:r>
      <w:r w:rsidR="0062181F">
        <w:t>k</w:t>
      </w:r>
      <w:proofErr w:type="gramEnd"/>
      <w:r w:rsidR="00B97925">
        <w:t>.</w:t>
      </w:r>
    </w:p>
    <w:p w:rsidR="00C04EFF" w:rsidRDefault="00C04EFF" w:rsidP="00C04EFF">
      <w:pPr>
        <w:jc w:val="both"/>
        <w:outlineLvl w:val="0"/>
      </w:pPr>
    </w:p>
    <w:p w:rsidR="00C04EFF" w:rsidRDefault="00C04EFF" w:rsidP="00C04EFF">
      <w:pPr>
        <w:jc w:val="both"/>
        <w:outlineLvl w:val="0"/>
      </w:pPr>
    </w:p>
    <w:p w:rsidR="00C04EFF" w:rsidRDefault="00C04EFF" w:rsidP="00C04EFF">
      <w:pPr>
        <w:jc w:val="both"/>
        <w:outlineLvl w:val="0"/>
      </w:pPr>
    </w:p>
    <w:p w:rsidR="00C04EFF" w:rsidRDefault="00C04EFF" w:rsidP="00C04EFF">
      <w:pPr>
        <w:jc w:val="both"/>
        <w:outlineLvl w:val="0"/>
      </w:pPr>
      <w:r>
        <w:t xml:space="preserve">Tóth Istvánné polgármester köszöntötte a megjelenteket, megállapította, hogy az ülés határozatképes, jegyzőkönyvvezetőnek javasolta Darabos Balázsnét, hitelesítőknek pedig </w:t>
      </w:r>
      <w:r w:rsidR="00B97925">
        <w:t>Bogár István és Dormán Jenő k</w:t>
      </w:r>
      <w:r>
        <w:t xml:space="preserve">épviselőket. </w:t>
      </w:r>
    </w:p>
    <w:p w:rsidR="00C04EFF" w:rsidRDefault="00C04EFF" w:rsidP="00C04EFF">
      <w:pPr>
        <w:jc w:val="both"/>
        <w:outlineLvl w:val="0"/>
      </w:pPr>
    </w:p>
    <w:p w:rsidR="00C04EFF" w:rsidRDefault="00C04EFF" w:rsidP="00C04EFF">
      <w:pPr>
        <w:jc w:val="both"/>
        <w:outlineLvl w:val="0"/>
      </w:pPr>
      <w:r>
        <w:t xml:space="preserve">Tóth Istvánné polgármester javaslatot tett az ülés napirendjére.   </w:t>
      </w:r>
    </w:p>
    <w:p w:rsidR="00C04EFF" w:rsidRDefault="00C04EFF" w:rsidP="00C04EFF">
      <w:pPr>
        <w:jc w:val="both"/>
        <w:outlineLvl w:val="0"/>
      </w:pPr>
    </w:p>
    <w:p w:rsidR="00C04EFF" w:rsidRDefault="00C04EFF" w:rsidP="00C04EFF">
      <w:pPr>
        <w:jc w:val="both"/>
        <w:outlineLvl w:val="0"/>
      </w:pPr>
    </w:p>
    <w:p w:rsidR="00C04EFF" w:rsidRDefault="00C04EFF" w:rsidP="00C04EFF">
      <w:pPr>
        <w:outlineLvl w:val="0"/>
      </w:pPr>
    </w:p>
    <w:p w:rsidR="00C04EFF" w:rsidRDefault="00C04EFF" w:rsidP="00C04EFF">
      <w:pPr>
        <w:outlineLvl w:val="0"/>
        <w:rPr>
          <w:b/>
          <w:u w:val="single"/>
        </w:rPr>
      </w:pPr>
      <w:r w:rsidRPr="001E5A9C">
        <w:rPr>
          <w:b/>
          <w:u w:val="single"/>
        </w:rPr>
        <w:t xml:space="preserve">N </w:t>
      </w:r>
      <w:proofErr w:type="gramStart"/>
      <w:r w:rsidRPr="001E5A9C">
        <w:rPr>
          <w:b/>
          <w:u w:val="single"/>
        </w:rPr>
        <w:t>A</w:t>
      </w:r>
      <w:proofErr w:type="gramEnd"/>
      <w:r w:rsidRPr="001E5A9C">
        <w:rPr>
          <w:b/>
          <w:u w:val="single"/>
        </w:rPr>
        <w:t xml:space="preserve"> P I R E N D:</w:t>
      </w:r>
    </w:p>
    <w:p w:rsidR="00B97925" w:rsidRDefault="00B97925" w:rsidP="00C04EFF">
      <w:pPr>
        <w:outlineLvl w:val="0"/>
        <w:rPr>
          <w:b/>
          <w:u w:val="single"/>
        </w:rPr>
      </w:pPr>
    </w:p>
    <w:p w:rsidR="00B97925" w:rsidRPr="005B2815" w:rsidRDefault="00B97925" w:rsidP="00B97925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Polgárőrség beszámolója     </w:t>
      </w:r>
      <w:r w:rsidRPr="005B2815">
        <w:t xml:space="preserve"> </w:t>
      </w:r>
    </w:p>
    <w:p w:rsidR="00B97925" w:rsidRDefault="00B97925" w:rsidP="00B97925">
      <w:pPr>
        <w:ind w:left="720"/>
        <w:jc w:val="both"/>
      </w:pPr>
      <w:r>
        <w:t>E</w:t>
      </w:r>
      <w:r w:rsidRPr="005B2815">
        <w:t xml:space="preserve">lőadó: </w:t>
      </w:r>
      <w:proofErr w:type="spellStart"/>
      <w:r>
        <w:t>Reizer</w:t>
      </w:r>
      <w:proofErr w:type="spellEnd"/>
      <w:r>
        <w:t xml:space="preserve"> József elnök</w:t>
      </w:r>
    </w:p>
    <w:p w:rsidR="00B97925" w:rsidRDefault="00B97925" w:rsidP="00B97925">
      <w:pPr>
        <w:ind w:left="720"/>
        <w:jc w:val="both"/>
        <w:rPr>
          <w:b/>
        </w:rPr>
      </w:pPr>
    </w:p>
    <w:p w:rsidR="00B97925" w:rsidRDefault="00B97925" w:rsidP="00B97925">
      <w:pPr>
        <w:ind w:left="426"/>
        <w:jc w:val="both"/>
      </w:pPr>
      <w:r w:rsidRPr="00524F12">
        <w:rPr>
          <w:b/>
        </w:rPr>
        <w:t>2.</w:t>
      </w:r>
      <w:r>
        <w:rPr>
          <w:b/>
        </w:rPr>
        <w:t xml:space="preserve">  </w:t>
      </w:r>
      <w:r>
        <w:t>Vöröskereszt szervezet beszámolója</w:t>
      </w:r>
      <w:r>
        <w:rPr>
          <w:b/>
        </w:rPr>
        <w:t xml:space="preserve"> </w:t>
      </w:r>
      <w:r>
        <w:t xml:space="preserve"> </w:t>
      </w:r>
    </w:p>
    <w:p w:rsidR="00B97925" w:rsidRDefault="00B97925" w:rsidP="00B97925">
      <w:pPr>
        <w:ind w:left="426"/>
        <w:jc w:val="both"/>
        <w:rPr>
          <w:b/>
        </w:rPr>
      </w:pPr>
      <w:r>
        <w:t xml:space="preserve">     Előadó: Sziliné Baksa Ágnes elnök</w:t>
      </w:r>
      <w:r>
        <w:rPr>
          <w:b/>
        </w:rPr>
        <w:t xml:space="preserve">  </w:t>
      </w:r>
    </w:p>
    <w:p w:rsidR="00B97925" w:rsidRDefault="00B97925" w:rsidP="00B97925">
      <w:pPr>
        <w:ind w:left="426"/>
        <w:jc w:val="both"/>
        <w:rPr>
          <w:b/>
        </w:rPr>
      </w:pPr>
    </w:p>
    <w:p w:rsidR="00B97925" w:rsidRDefault="00B97925" w:rsidP="00B97925">
      <w:pPr>
        <w:ind w:left="426"/>
        <w:jc w:val="both"/>
      </w:pPr>
      <w:r>
        <w:rPr>
          <w:b/>
        </w:rPr>
        <w:t xml:space="preserve">3./  </w:t>
      </w:r>
      <w:r>
        <w:t>Sportegyesület beszámolója</w:t>
      </w:r>
    </w:p>
    <w:p w:rsidR="00B97925" w:rsidRDefault="00B97925" w:rsidP="00B97925">
      <w:pPr>
        <w:ind w:left="426"/>
        <w:jc w:val="both"/>
      </w:pPr>
      <w:r>
        <w:rPr>
          <w:b/>
        </w:rPr>
        <w:t xml:space="preserve">      </w:t>
      </w:r>
      <w:r>
        <w:t>Előadó: Bogár István elnök</w:t>
      </w:r>
    </w:p>
    <w:p w:rsidR="00B97925" w:rsidRPr="00CF6E0A" w:rsidRDefault="00B97925" w:rsidP="00B97925">
      <w:pPr>
        <w:ind w:left="426"/>
        <w:jc w:val="both"/>
      </w:pPr>
      <w:r>
        <w:t xml:space="preserve"> </w:t>
      </w:r>
    </w:p>
    <w:p w:rsidR="00B97925" w:rsidRPr="00AC4727" w:rsidRDefault="00B97925" w:rsidP="00B97925">
      <w:pPr>
        <w:ind w:left="426"/>
        <w:jc w:val="both"/>
      </w:pPr>
      <w:r>
        <w:rPr>
          <w:b/>
        </w:rPr>
        <w:t xml:space="preserve">4.  </w:t>
      </w:r>
      <w:r>
        <w:t>Egyéb ügyek</w:t>
      </w:r>
    </w:p>
    <w:p w:rsidR="00B97925" w:rsidRDefault="00B97925" w:rsidP="00B97925">
      <w:pPr>
        <w:ind w:left="426"/>
        <w:jc w:val="both"/>
      </w:pPr>
    </w:p>
    <w:p w:rsidR="00B97925" w:rsidRDefault="00B97925" w:rsidP="00B97925">
      <w:pPr>
        <w:jc w:val="both"/>
        <w:rPr>
          <w:b/>
        </w:rPr>
      </w:pPr>
      <w:r w:rsidRPr="000D4A3E">
        <w:rPr>
          <w:b/>
        </w:rPr>
        <w:t>Zárt ülés:</w:t>
      </w:r>
    </w:p>
    <w:p w:rsidR="00B97925" w:rsidRDefault="00B97925" w:rsidP="00B97925">
      <w:pPr>
        <w:jc w:val="both"/>
        <w:rPr>
          <w:b/>
        </w:rPr>
      </w:pPr>
    </w:p>
    <w:p w:rsidR="00B97925" w:rsidRDefault="00B97925" w:rsidP="00B97925">
      <w:pPr>
        <w:jc w:val="both"/>
      </w:pPr>
      <w:r>
        <w:rPr>
          <w:b/>
        </w:rPr>
        <w:t xml:space="preserve">        5.  </w:t>
      </w:r>
      <w:r>
        <w:t xml:space="preserve">A polgármester beszámolója az elmúlt ülés óta polgármesteri hatáskörben hozott </w:t>
      </w:r>
    </w:p>
    <w:p w:rsidR="00B97925" w:rsidRPr="000D4A3E" w:rsidRDefault="00B97925" w:rsidP="00B97925">
      <w:pPr>
        <w:jc w:val="both"/>
        <w:rPr>
          <w:b/>
        </w:rPr>
      </w:pPr>
      <w:r>
        <w:t xml:space="preserve">             </w:t>
      </w:r>
      <w:proofErr w:type="gramStart"/>
      <w:r>
        <w:t>döntésekről</w:t>
      </w:r>
      <w:proofErr w:type="gramEnd"/>
      <w:r>
        <w:rPr>
          <w:b/>
        </w:rPr>
        <w:t xml:space="preserve">  </w:t>
      </w:r>
    </w:p>
    <w:p w:rsidR="00B97925" w:rsidRDefault="00B97925" w:rsidP="00B97925">
      <w:pPr>
        <w:outlineLvl w:val="0"/>
      </w:pPr>
      <w:r>
        <w:t xml:space="preserve">             Előadó: Tóth Istvánné polgármester    </w:t>
      </w:r>
    </w:p>
    <w:p w:rsidR="00B97925" w:rsidRDefault="00B97925" w:rsidP="00B97925">
      <w:pPr>
        <w:outlineLvl w:val="0"/>
      </w:pPr>
    </w:p>
    <w:p w:rsidR="00E76A90" w:rsidRDefault="00E76A90" w:rsidP="00C04EFF">
      <w:pPr>
        <w:jc w:val="both"/>
      </w:pPr>
    </w:p>
    <w:p w:rsidR="00E76A90" w:rsidRDefault="00E76A90" w:rsidP="00C04EFF">
      <w:pPr>
        <w:jc w:val="both"/>
      </w:pPr>
    </w:p>
    <w:p w:rsidR="00C04EFF" w:rsidRDefault="00C04EFF" w:rsidP="00C04EFF">
      <w:pPr>
        <w:jc w:val="both"/>
      </w:pPr>
      <w:r>
        <w:t xml:space="preserve">A napirendi javaslatot a képviselőtestület tagjai </w:t>
      </w:r>
      <w:proofErr w:type="gramStart"/>
      <w:r>
        <w:t>egyhangúlag</w:t>
      </w:r>
      <w:proofErr w:type="gramEnd"/>
      <w:r>
        <w:t xml:space="preserve"> elfogadták.</w:t>
      </w:r>
    </w:p>
    <w:p w:rsidR="002B3C3C" w:rsidRDefault="002B3C3C" w:rsidP="00C04EFF">
      <w:pPr>
        <w:jc w:val="both"/>
      </w:pPr>
    </w:p>
    <w:p w:rsidR="00E76A90" w:rsidRDefault="00E76A90" w:rsidP="00C04EFF">
      <w:pPr>
        <w:jc w:val="both"/>
      </w:pPr>
    </w:p>
    <w:p w:rsidR="00E76A90" w:rsidRDefault="00E76A90" w:rsidP="00C04EFF">
      <w:pPr>
        <w:jc w:val="both"/>
      </w:pPr>
    </w:p>
    <w:p w:rsidR="00E76A90" w:rsidRDefault="00E76A90" w:rsidP="00C04EFF">
      <w:pPr>
        <w:jc w:val="both"/>
      </w:pPr>
    </w:p>
    <w:p w:rsidR="00E76A90" w:rsidRDefault="00E76A90" w:rsidP="00C04EFF">
      <w:pPr>
        <w:jc w:val="both"/>
      </w:pPr>
    </w:p>
    <w:p w:rsidR="00E76A90" w:rsidRDefault="00E76A90" w:rsidP="00C04EFF">
      <w:pPr>
        <w:jc w:val="both"/>
      </w:pPr>
    </w:p>
    <w:p w:rsidR="002B3C3C" w:rsidRDefault="002B3C3C" w:rsidP="00C04EFF">
      <w:pPr>
        <w:jc w:val="both"/>
      </w:pPr>
    </w:p>
    <w:p w:rsidR="002B3C3C" w:rsidRDefault="002B3C3C" w:rsidP="00C04EFF">
      <w:pPr>
        <w:jc w:val="both"/>
      </w:pPr>
      <w:r>
        <w:t>1</w:t>
      </w:r>
      <w:r w:rsidRPr="005D3BB1">
        <w:rPr>
          <w:b/>
        </w:rPr>
        <w:t>./ Polgárőrség beszámolója</w:t>
      </w:r>
    </w:p>
    <w:p w:rsidR="006579CD" w:rsidRDefault="002B3C3C" w:rsidP="00C04EFF">
      <w:pPr>
        <w:jc w:val="both"/>
      </w:pPr>
      <w:r>
        <w:t xml:space="preserve">     Előadó: </w:t>
      </w:r>
      <w:proofErr w:type="spellStart"/>
      <w:r>
        <w:t>Reizer</w:t>
      </w:r>
      <w:proofErr w:type="spellEnd"/>
      <w:r>
        <w:t xml:space="preserve"> József elnök</w:t>
      </w:r>
    </w:p>
    <w:p w:rsidR="006579CD" w:rsidRDefault="006579CD" w:rsidP="00C04EFF">
      <w:pPr>
        <w:jc w:val="both"/>
      </w:pPr>
    </w:p>
    <w:p w:rsidR="006579CD" w:rsidRDefault="006579CD" w:rsidP="00C04EFF">
      <w:pPr>
        <w:jc w:val="both"/>
      </w:pPr>
    </w:p>
    <w:p w:rsidR="00CB4B42" w:rsidRDefault="006579CD" w:rsidP="00C04EFF">
      <w:pPr>
        <w:jc w:val="both"/>
      </w:pPr>
      <w:proofErr w:type="spellStart"/>
      <w:r>
        <w:t>Reizer</w:t>
      </w:r>
      <w:proofErr w:type="spellEnd"/>
      <w:r>
        <w:t xml:space="preserve"> József a polgárőrség elnöke ismertette az egyesület elmúlt évi munkáját. Az egyesület </w:t>
      </w:r>
      <w:r w:rsidR="00982F26">
        <w:t>865 óra szolgálatot teljesített. Ezután ismertette az egyesület bevételeit és kiadásait. Az önkormányzat által biztosított támogatásról számlákkal elszámol.</w:t>
      </w:r>
      <w:r w:rsidR="00CB4B42">
        <w:t xml:space="preserve">  Köszöni az önkormányzat támogatását.</w:t>
      </w:r>
    </w:p>
    <w:p w:rsidR="00CB4B42" w:rsidRDefault="00CB4B42" w:rsidP="00C04EFF">
      <w:pPr>
        <w:jc w:val="both"/>
      </w:pPr>
    </w:p>
    <w:p w:rsidR="00CB4B42" w:rsidRDefault="00CB4B42" w:rsidP="00C04EFF">
      <w:pPr>
        <w:jc w:val="both"/>
      </w:pPr>
      <w:r>
        <w:t xml:space="preserve">Bogár István jelenleg milyen létszámmal működik az </w:t>
      </w:r>
      <w:proofErr w:type="gramStart"/>
      <w:r>
        <w:t>egyesület ?</w:t>
      </w:r>
      <w:proofErr w:type="gramEnd"/>
    </w:p>
    <w:p w:rsidR="00CB4B42" w:rsidRDefault="00CB4B42" w:rsidP="00C04EFF">
      <w:pPr>
        <w:jc w:val="both"/>
      </w:pPr>
    </w:p>
    <w:p w:rsidR="00CB4B42" w:rsidRDefault="00CB4B42" w:rsidP="00C04EFF">
      <w:pPr>
        <w:jc w:val="both"/>
      </w:pPr>
      <w:proofErr w:type="spellStart"/>
      <w:r>
        <w:t>Reizer</w:t>
      </w:r>
      <w:proofErr w:type="spellEnd"/>
      <w:r>
        <w:t xml:space="preserve"> József 24 </w:t>
      </w:r>
      <w:r w:rsidR="004907FA">
        <w:t xml:space="preserve">fő polgárőr igazolvánnyal rendelkező tagja van az egyesületnek és van 4 fő ifjú polgárőrük is. </w:t>
      </w:r>
    </w:p>
    <w:p w:rsidR="00EE1F03" w:rsidRDefault="00EE1F03" w:rsidP="00C04EFF">
      <w:pPr>
        <w:jc w:val="both"/>
      </w:pPr>
    </w:p>
    <w:p w:rsidR="00EE1F03" w:rsidRDefault="00EE1F03" w:rsidP="00C04EFF">
      <w:pPr>
        <w:jc w:val="both"/>
      </w:pPr>
      <w:r>
        <w:t>Tóth Istvánné polgármester megköszönte az egyesület tevékenységét. Javasolta, hogy a beszámolót fogadják el.</w:t>
      </w:r>
    </w:p>
    <w:p w:rsidR="00EE1F03" w:rsidRDefault="00EE1F03" w:rsidP="00C04EFF">
      <w:pPr>
        <w:jc w:val="both"/>
      </w:pPr>
    </w:p>
    <w:p w:rsidR="0057037C" w:rsidRDefault="00EE1F03" w:rsidP="00C04EFF">
      <w:pPr>
        <w:jc w:val="both"/>
      </w:pPr>
      <w:r>
        <w:t xml:space="preserve">Szavazásra került sor, amelynek eredményeként a képviselőtestület </w:t>
      </w:r>
      <w:proofErr w:type="gramStart"/>
      <w:r>
        <w:t>egy</w:t>
      </w:r>
      <w:r w:rsidR="0057037C">
        <w:t>hangúlag</w:t>
      </w:r>
      <w:proofErr w:type="gramEnd"/>
      <w:r w:rsidR="0057037C">
        <w:t xml:space="preserve"> / 4 igen szavazattal / a következő határozatot hozta:</w:t>
      </w:r>
    </w:p>
    <w:p w:rsidR="0057037C" w:rsidRDefault="0057037C" w:rsidP="00C04EFF">
      <w:pPr>
        <w:jc w:val="both"/>
      </w:pPr>
    </w:p>
    <w:p w:rsidR="0057037C" w:rsidRDefault="0057037C" w:rsidP="00C04EFF">
      <w:pPr>
        <w:jc w:val="both"/>
        <w:rPr>
          <w:b/>
          <w:u w:val="single"/>
        </w:rPr>
      </w:pPr>
      <w:r>
        <w:rPr>
          <w:b/>
          <w:u w:val="single"/>
        </w:rPr>
        <w:t>Teskánd Község Önkormányzata 33/2016.(V. 31.) számú határozata</w:t>
      </w:r>
    </w:p>
    <w:p w:rsidR="00AD1CC5" w:rsidRDefault="00AD1CC5" w:rsidP="00C04EFF">
      <w:pPr>
        <w:jc w:val="both"/>
      </w:pPr>
      <w:r>
        <w:t>Teskánd Község Önkormányzat Képviselőtestület</w:t>
      </w:r>
      <w:r w:rsidR="003D03E8">
        <w:t>e</w:t>
      </w:r>
      <w:r>
        <w:t xml:space="preserve"> a Polgárőrség 2015. évi beszámolóját elfogadja.</w:t>
      </w:r>
    </w:p>
    <w:p w:rsidR="00AD1CC5" w:rsidRDefault="00AD1CC5" w:rsidP="00C04EFF">
      <w:pPr>
        <w:jc w:val="both"/>
      </w:pPr>
    </w:p>
    <w:p w:rsidR="00AD1CC5" w:rsidRDefault="00AD1CC5" w:rsidP="00C04EFF">
      <w:pPr>
        <w:jc w:val="both"/>
      </w:pPr>
    </w:p>
    <w:p w:rsidR="005D3BB1" w:rsidRDefault="005D3BB1" w:rsidP="00C04EFF">
      <w:pPr>
        <w:jc w:val="both"/>
        <w:rPr>
          <w:b/>
        </w:rPr>
      </w:pPr>
      <w:r>
        <w:t xml:space="preserve">2./ </w:t>
      </w:r>
      <w:r w:rsidRPr="005D3BB1">
        <w:rPr>
          <w:b/>
        </w:rPr>
        <w:t>Vöröskereszt szervezet beszámolója</w:t>
      </w:r>
    </w:p>
    <w:p w:rsidR="002254DF" w:rsidRDefault="003F4461" w:rsidP="00C04EFF">
      <w:pPr>
        <w:jc w:val="both"/>
      </w:pPr>
      <w:r>
        <w:t xml:space="preserve">     Előadó: Sziliné Baksa Ágnes elnök</w:t>
      </w:r>
    </w:p>
    <w:p w:rsidR="003F4461" w:rsidRDefault="003F4461" w:rsidP="00C04EFF">
      <w:pPr>
        <w:jc w:val="both"/>
      </w:pPr>
    </w:p>
    <w:p w:rsidR="003F4461" w:rsidRDefault="003F4461" w:rsidP="00C04EFF">
      <w:pPr>
        <w:jc w:val="both"/>
      </w:pPr>
    </w:p>
    <w:p w:rsidR="009713F7" w:rsidRDefault="003F4461" w:rsidP="00C04EFF">
      <w:pPr>
        <w:jc w:val="both"/>
      </w:pPr>
      <w:r>
        <w:t xml:space="preserve">Sziliné Baksa Ágnes </w:t>
      </w:r>
      <w:r w:rsidR="009D4776">
        <w:t xml:space="preserve">a Vöröskereszt szervezet elnöke elmondta, hogy az elmúlt évben pénzügyi támogatást az önkormányzattól nem kaptak. </w:t>
      </w:r>
      <w:r w:rsidR="00427DCB">
        <w:t xml:space="preserve">A tavalyi évben is kétszer volt helyben véradás, amelyen szép számban jelentek meg. </w:t>
      </w:r>
      <w:r w:rsidR="00950B47">
        <w:t>Részt vettek az idősek napja megszervezésében. A</w:t>
      </w:r>
      <w:r w:rsidR="00DA554A">
        <w:t xml:space="preserve"> többször</w:t>
      </w:r>
      <w:r w:rsidR="009713F7">
        <w:t>ös</w:t>
      </w:r>
      <w:r w:rsidR="00DA554A">
        <w:t xml:space="preserve"> véradók köszöntésére az elmúlt évben is sor került</w:t>
      </w:r>
      <w:r w:rsidR="009713F7">
        <w:t>,</w:t>
      </w:r>
      <w:r w:rsidR="00DA554A">
        <w:t xml:space="preserve"> 13 kitüntetett véradójuk volt. </w:t>
      </w:r>
    </w:p>
    <w:p w:rsidR="00E84691" w:rsidRDefault="00B52AA5" w:rsidP="00C04EFF">
      <w:pPr>
        <w:jc w:val="both"/>
      </w:pPr>
      <w:r>
        <w:t>Helyi lakos megsegítésére is szerveztek véradást</w:t>
      </w:r>
      <w:r w:rsidR="00E84691">
        <w:t>, amelyre nagyon sokat jelentkeztek és elmentek vért adni.</w:t>
      </w:r>
    </w:p>
    <w:p w:rsidR="00E84691" w:rsidRDefault="00E84691" w:rsidP="00C04EFF">
      <w:pPr>
        <w:jc w:val="both"/>
      </w:pPr>
    </w:p>
    <w:p w:rsidR="00943282" w:rsidRDefault="00131FD4" w:rsidP="00C04EFF">
      <w:pPr>
        <w:jc w:val="both"/>
      </w:pPr>
      <w:r>
        <w:t>Tóth Istvánné polgármester megköszönte a vöröskereszt szervezet munkáját. Javasolta, hogy a beszámolót fogadják el.</w:t>
      </w:r>
    </w:p>
    <w:p w:rsidR="00943282" w:rsidRDefault="00943282" w:rsidP="00C04EFF">
      <w:pPr>
        <w:jc w:val="both"/>
      </w:pPr>
    </w:p>
    <w:p w:rsidR="003D03E8" w:rsidRDefault="00943282" w:rsidP="00C04EFF">
      <w:pPr>
        <w:jc w:val="both"/>
      </w:pPr>
      <w:r>
        <w:t xml:space="preserve">Szavazásra került sor, amelynek eredményeként a képviselőtestület </w:t>
      </w:r>
      <w:proofErr w:type="gramStart"/>
      <w:r>
        <w:t>egyhangúlag</w:t>
      </w:r>
      <w:proofErr w:type="gramEnd"/>
      <w:r>
        <w:t xml:space="preserve"> / 4 igen szavazattal / a következő határozatot hozta:</w:t>
      </w:r>
    </w:p>
    <w:p w:rsidR="003D03E8" w:rsidRDefault="003D03E8" w:rsidP="00C04EFF">
      <w:pPr>
        <w:jc w:val="both"/>
      </w:pPr>
    </w:p>
    <w:p w:rsidR="003D03E8" w:rsidRDefault="003D03E8" w:rsidP="00C04EFF">
      <w:pPr>
        <w:jc w:val="both"/>
        <w:rPr>
          <w:b/>
          <w:u w:val="single"/>
        </w:rPr>
      </w:pPr>
      <w:r>
        <w:rPr>
          <w:b/>
          <w:u w:val="single"/>
        </w:rPr>
        <w:t>Teskánd Község Önkormányzata 34/2016. (V.31.) számú határozata</w:t>
      </w:r>
    </w:p>
    <w:p w:rsidR="003D03E8" w:rsidRDefault="003D03E8" w:rsidP="00C04EFF">
      <w:pPr>
        <w:jc w:val="both"/>
      </w:pPr>
      <w:r>
        <w:t>Teskánd Község Önkormányzat Képviselőtestülete</w:t>
      </w:r>
      <w:r w:rsidR="005D3BB1" w:rsidRPr="005D3BB1">
        <w:rPr>
          <w:b/>
        </w:rPr>
        <w:t xml:space="preserve"> </w:t>
      </w:r>
      <w:r>
        <w:t>a Vöröskereszt szervezet 2015. évi beszámolóját elfogadja.</w:t>
      </w:r>
    </w:p>
    <w:p w:rsidR="003D03E8" w:rsidRDefault="003D03E8" w:rsidP="00C04EFF">
      <w:pPr>
        <w:jc w:val="both"/>
      </w:pPr>
    </w:p>
    <w:p w:rsidR="003D03E8" w:rsidRDefault="003D03E8" w:rsidP="00C04EFF">
      <w:pPr>
        <w:jc w:val="both"/>
      </w:pPr>
    </w:p>
    <w:p w:rsidR="001A615B" w:rsidRDefault="001A615B" w:rsidP="00C04EFF">
      <w:pPr>
        <w:jc w:val="both"/>
      </w:pPr>
      <w:r>
        <w:t xml:space="preserve">3./ </w:t>
      </w:r>
      <w:r w:rsidRPr="006525BF">
        <w:rPr>
          <w:b/>
        </w:rPr>
        <w:t>Sportegyesület beszámolója</w:t>
      </w:r>
    </w:p>
    <w:p w:rsidR="0077506E" w:rsidRDefault="001A615B" w:rsidP="00C04EFF">
      <w:pPr>
        <w:jc w:val="both"/>
        <w:rPr>
          <w:b/>
        </w:rPr>
      </w:pPr>
      <w:r>
        <w:t xml:space="preserve">     Előadó: Bogár István elnök</w:t>
      </w:r>
      <w:r w:rsidR="00982F26" w:rsidRPr="005D3BB1">
        <w:rPr>
          <w:b/>
        </w:rPr>
        <w:t xml:space="preserve"> </w:t>
      </w:r>
    </w:p>
    <w:p w:rsidR="0077506E" w:rsidRDefault="0077506E" w:rsidP="00C04EFF">
      <w:pPr>
        <w:jc w:val="both"/>
        <w:rPr>
          <w:b/>
        </w:rPr>
      </w:pPr>
    </w:p>
    <w:p w:rsidR="0077506E" w:rsidRDefault="0077506E" w:rsidP="00C04EFF">
      <w:pPr>
        <w:jc w:val="both"/>
      </w:pPr>
      <w:r>
        <w:rPr>
          <w:b/>
        </w:rPr>
        <w:t xml:space="preserve">/ </w:t>
      </w:r>
      <w:r>
        <w:t>Írásos beszámoló a jegyzőkönyv melléklete.</w:t>
      </w:r>
      <w:r w:rsidR="00D47277">
        <w:t>/</w:t>
      </w:r>
    </w:p>
    <w:p w:rsidR="008A5333" w:rsidRDefault="008A5333" w:rsidP="00C04EFF">
      <w:pPr>
        <w:jc w:val="both"/>
      </w:pPr>
    </w:p>
    <w:p w:rsidR="008A5333" w:rsidRDefault="008A5333" w:rsidP="00C04EFF">
      <w:pPr>
        <w:jc w:val="both"/>
      </w:pPr>
    </w:p>
    <w:p w:rsidR="003C58B2" w:rsidRDefault="008A5333" w:rsidP="00C04EFF">
      <w:pPr>
        <w:jc w:val="both"/>
      </w:pPr>
      <w:r>
        <w:t>Bogár István elnök megköszönte az önkormányzat anyagi támogatását, amelyről számlákkal e</w:t>
      </w:r>
      <w:r w:rsidR="00DE6921">
        <w:t>ls</w:t>
      </w:r>
      <w:r>
        <w:t>zámol</w:t>
      </w:r>
      <w:r w:rsidR="00DE6921">
        <w:t>t</w:t>
      </w:r>
      <w:r>
        <w:t>.</w:t>
      </w:r>
      <w:r w:rsidR="00602AE9">
        <w:t xml:space="preserve"> </w:t>
      </w:r>
      <w:r w:rsidR="0016380B">
        <w:t>Majd ismertette a 2015. évi pénzügyi beszámolót</w:t>
      </w:r>
      <w:r w:rsidR="003C58B2">
        <w:t xml:space="preserve"> és az elnökségi beszámolót, amely a jegyzőkönyv melléklete.</w:t>
      </w:r>
    </w:p>
    <w:p w:rsidR="003C58B2" w:rsidRDefault="003C58B2" w:rsidP="00C04EFF">
      <w:pPr>
        <w:jc w:val="both"/>
      </w:pPr>
    </w:p>
    <w:p w:rsidR="004307D9" w:rsidRDefault="003C58B2" w:rsidP="00C04EFF">
      <w:pPr>
        <w:jc w:val="both"/>
      </w:pPr>
      <w:r>
        <w:t>Tóth Istvánné polgármester köszöni a végzett munkát, nagyon szép a sportpálya és a kör</w:t>
      </w:r>
      <w:r w:rsidR="0081343C">
        <w:t xml:space="preserve">nyéke. A megyei I.-es csapat nem a legjobban szerepelt a bajnokságban, erre milyen megoldást </w:t>
      </w:r>
      <w:r w:rsidR="004307D9">
        <w:t>gondolnak.</w:t>
      </w:r>
    </w:p>
    <w:p w:rsidR="004307D9" w:rsidRDefault="004307D9" w:rsidP="00C04EFF">
      <w:pPr>
        <w:jc w:val="both"/>
      </w:pPr>
    </w:p>
    <w:p w:rsidR="00927EB5" w:rsidRDefault="004307D9" w:rsidP="00C04EFF">
      <w:pPr>
        <w:jc w:val="both"/>
      </w:pPr>
      <w:r>
        <w:t xml:space="preserve">Bogár István a csapatokat megerősítik és két új edző is érkezik a következő </w:t>
      </w:r>
      <w:r w:rsidR="00E66862">
        <w:t>bajnoki szezonra.</w:t>
      </w:r>
      <w:r w:rsidR="006C42C6">
        <w:t xml:space="preserve"> Olyan probléma van, hogy az utánpótlás tagjai elmennek tanulni és így már nem számíthatnak rá a felnőtt csapatoknál.</w:t>
      </w:r>
    </w:p>
    <w:p w:rsidR="00927EB5" w:rsidRDefault="00927EB5" w:rsidP="00C04EFF">
      <w:pPr>
        <w:jc w:val="both"/>
      </w:pPr>
      <w:r>
        <w:t>Kérte, hogy a beszámolót a képviselőtestület fogadja el.</w:t>
      </w:r>
    </w:p>
    <w:p w:rsidR="00927EB5" w:rsidRDefault="00927EB5" w:rsidP="00C04EFF">
      <w:pPr>
        <w:jc w:val="both"/>
      </w:pPr>
    </w:p>
    <w:p w:rsidR="00927EB5" w:rsidRDefault="00927EB5" w:rsidP="00C04EFF">
      <w:pPr>
        <w:jc w:val="both"/>
      </w:pPr>
      <w:r>
        <w:t xml:space="preserve">Szavazásra került sor, amelynek eredményeként a képviselőtestület </w:t>
      </w:r>
      <w:proofErr w:type="gramStart"/>
      <w:r>
        <w:t>egyhangúlag</w:t>
      </w:r>
      <w:proofErr w:type="gramEnd"/>
      <w:r>
        <w:t xml:space="preserve"> / 4 igen szavazattal / a következő határozatot hozta:</w:t>
      </w:r>
    </w:p>
    <w:p w:rsidR="00927EB5" w:rsidRDefault="00927EB5" w:rsidP="00C04EFF">
      <w:pPr>
        <w:jc w:val="both"/>
      </w:pPr>
    </w:p>
    <w:p w:rsidR="00B765D2" w:rsidRDefault="00B765D2" w:rsidP="00C04EFF">
      <w:pPr>
        <w:jc w:val="both"/>
        <w:rPr>
          <w:b/>
          <w:u w:val="single"/>
        </w:rPr>
      </w:pPr>
      <w:r>
        <w:rPr>
          <w:b/>
          <w:u w:val="single"/>
        </w:rPr>
        <w:t>Teskánd Község Önkormányzata 35/2016. (V.31.) számú határozata</w:t>
      </w:r>
    </w:p>
    <w:p w:rsidR="00B8606C" w:rsidRDefault="00B765D2" w:rsidP="00C04EFF">
      <w:pPr>
        <w:jc w:val="both"/>
      </w:pPr>
      <w:r>
        <w:t xml:space="preserve">Teskánd Község Önkormányzat Képviselőtestülete a </w:t>
      </w:r>
      <w:r w:rsidR="00B8606C">
        <w:t>Sportegyesület 2015. évi beszámolóját elfogadja.</w:t>
      </w:r>
    </w:p>
    <w:p w:rsidR="00B8606C" w:rsidRDefault="00B8606C" w:rsidP="00C04EFF">
      <w:pPr>
        <w:jc w:val="both"/>
      </w:pPr>
    </w:p>
    <w:p w:rsidR="00B8606C" w:rsidRDefault="00B8606C" w:rsidP="00C04EFF">
      <w:pPr>
        <w:jc w:val="both"/>
      </w:pPr>
    </w:p>
    <w:p w:rsidR="002B3C3C" w:rsidRDefault="00B8606C" w:rsidP="00C04EFF">
      <w:pPr>
        <w:jc w:val="both"/>
        <w:rPr>
          <w:b/>
        </w:rPr>
      </w:pPr>
      <w:r>
        <w:t xml:space="preserve">4./ </w:t>
      </w:r>
      <w:r w:rsidRPr="009E2996">
        <w:rPr>
          <w:b/>
        </w:rPr>
        <w:t>Egyéb ügyek</w:t>
      </w:r>
      <w:r w:rsidR="002B3C3C" w:rsidRPr="005D3BB1">
        <w:rPr>
          <w:b/>
        </w:rPr>
        <w:t xml:space="preserve"> </w:t>
      </w:r>
    </w:p>
    <w:p w:rsidR="00B8606C" w:rsidRDefault="00B8606C" w:rsidP="00C04EFF">
      <w:pPr>
        <w:jc w:val="both"/>
        <w:rPr>
          <w:b/>
        </w:rPr>
      </w:pPr>
    </w:p>
    <w:p w:rsidR="00B8606C" w:rsidRDefault="009E2996" w:rsidP="00C04EFF">
      <w:pPr>
        <w:jc w:val="both"/>
        <w:rPr>
          <w:b/>
        </w:rPr>
      </w:pPr>
      <w:proofErr w:type="gramStart"/>
      <w:r>
        <w:rPr>
          <w:b/>
        </w:rPr>
        <w:t>a</w:t>
      </w:r>
      <w:proofErr w:type="gramEnd"/>
      <w:r>
        <w:rPr>
          <w:b/>
        </w:rPr>
        <w:t>.)</w:t>
      </w:r>
    </w:p>
    <w:p w:rsidR="000D13C7" w:rsidRDefault="00E76A90" w:rsidP="00C04EFF">
      <w:pPr>
        <w:jc w:val="both"/>
      </w:pPr>
      <w:r>
        <w:rPr>
          <w:b/>
        </w:rPr>
        <w:t>Tóth Istvánné</w:t>
      </w:r>
      <w:r>
        <w:t xml:space="preserve"> polgármester </w:t>
      </w:r>
      <w:r w:rsidR="00AD7F2C">
        <w:t xml:space="preserve">elmondta, hogy </w:t>
      </w:r>
      <w:proofErr w:type="gramStart"/>
      <w:r w:rsidR="00AD7F2C">
        <w:t>járda építésre</w:t>
      </w:r>
      <w:proofErr w:type="gramEnd"/>
      <w:r w:rsidR="00AD7F2C">
        <w:t xml:space="preserve"> akkor tudnak pályázni, ha </w:t>
      </w:r>
      <w:r w:rsidR="006A6544">
        <w:t>a járda az önkormányzat tulajdonában van. Jelenleg a Petőfi utca járda a közút része és a Magyar Közút tulajdona</w:t>
      </w:r>
      <w:r w:rsidR="0096720C">
        <w:t xml:space="preserve">. I. lépésben rendezni kellene a tulajdoni viszonyokat, amely földmérő megbízásával indulhatna. </w:t>
      </w:r>
      <w:r w:rsidR="00B3346A">
        <w:t xml:space="preserve">A teljes szakasz kimérésére az </w:t>
      </w:r>
      <w:proofErr w:type="spellStart"/>
      <w:r w:rsidR="00B3346A">
        <w:t>Inform-Geo</w:t>
      </w:r>
      <w:proofErr w:type="spellEnd"/>
      <w:r w:rsidR="00B3346A">
        <w:t xml:space="preserve"> Kft-től 207.000,- </w:t>
      </w:r>
      <w:r w:rsidR="000D13C7">
        <w:t>árajánlatot kapott. Javasolja, hogy a folyamatot indítsák el és az árajánlatot fogadják el.</w:t>
      </w:r>
    </w:p>
    <w:p w:rsidR="000D13C7" w:rsidRDefault="000D13C7" w:rsidP="00C04EFF">
      <w:pPr>
        <w:jc w:val="both"/>
      </w:pPr>
    </w:p>
    <w:p w:rsidR="00193223" w:rsidRDefault="000D13C7" w:rsidP="00C04EFF">
      <w:pPr>
        <w:jc w:val="both"/>
      </w:pPr>
      <w:r>
        <w:t>Bogár István támogatja ezt a lépést</w:t>
      </w:r>
      <w:r w:rsidR="00193223">
        <w:t xml:space="preserve"> a tulajdonviszonyokat rendezni kell.</w:t>
      </w:r>
    </w:p>
    <w:p w:rsidR="00193223" w:rsidRDefault="00193223" w:rsidP="00C04EFF">
      <w:pPr>
        <w:jc w:val="both"/>
      </w:pPr>
    </w:p>
    <w:p w:rsidR="00605415" w:rsidRDefault="00193223" w:rsidP="00C04EFF">
      <w:pPr>
        <w:jc w:val="both"/>
      </w:pPr>
      <w:r>
        <w:t xml:space="preserve">Sipos László </w:t>
      </w:r>
      <w:proofErr w:type="gramStart"/>
      <w:r>
        <w:t>ezen</w:t>
      </w:r>
      <w:proofErr w:type="gramEnd"/>
      <w:r>
        <w:t xml:space="preserve"> munka elvégzésére lenne helyi vállalkozó </w:t>
      </w:r>
      <w:r w:rsidR="00605415">
        <w:t>is.</w:t>
      </w:r>
    </w:p>
    <w:p w:rsidR="00605415" w:rsidRDefault="00605415" w:rsidP="00C04EFF">
      <w:pPr>
        <w:jc w:val="both"/>
      </w:pPr>
    </w:p>
    <w:p w:rsidR="00605415" w:rsidRDefault="00605415" w:rsidP="00C04EFF">
      <w:pPr>
        <w:jc w:val="both"/>
      </w:pPr>
      <w:r>
        <w:t>Bogár István nem tudja, hogy ennél kedvezőbb ajánlatot kapnának.</w:t>
      </w:r>
    </w:p>
    <w:p w:rsidR="00605415" w:rsidRDefault="00605415" w:rsidP="00C04EFF">
      <w:pPr>
        <w:jc w:val="both"/>
      </w:pPr>
    </w:p>
    <w:p w:rsidR="00904F9F" w:rsidRDefault="00605415" w:rsidP="00C04EFF">
      <w:pPr>
        <w:jc w:val="both"/>
      </w:pPr>
      <w:r>
        <w:t xml:space="preserve">Sipos László javasolja, hogy a helyi vállalkozót is keressék meg és </w:t>
      </w:r>
      <w:r w:rsidR="00904F9F">
        <w:t>kérjenek tőle is árajánlatot.</w:t>
      </w:r>
    </w:p>
    <w:p w:rsidR="00904F9F" w:rsidRDefault="00904F9F" w:rsidP="00C04EFF">
      <w:pPr>
        <w:jc w:val="both"/>
      </w:pPr>
    </w:p>
    <w:p w:rsidR="00904F9F" w:rsidRDefault="00AA04C9" w:rsidP="00C04EFF">
      <w:pPr>
        <w:jc w:val="both"/>
      </w:pPr>
      <w:r>
        <w:t>Tóth Istvánné polgármester a helyi vállalkozótól is kérnek ajánlatot és a következő ülésen tárgyalnak róla.</w:t>
      </w:r>
    </w:p>
    <w:p w:rsidR="0006365A" w:rsidRDefault="0006365A" w:rsidP="00C04EFF">
      <w:pPr>
        <w:jc w:val="both"/>
      </w:pPr>
    </w:p>
    <w:p w:rsidR="0006365A" w:rsidRDefault="0006365A" w:rsidP="00C04EFF">
      <w:pPr>
        <w:jc w:val="both"/>
      </w:pPr>
    </w:p>
    <w:p w:rsidR="0006365A" w:rsidRDefault="0006365A" w:rsidP="00C04EFF">
      <w:pPr>
        <w:jc w:val="both"/>
      </w:pPr>
    </w:p>
    <w:p w:rsidR="0006365A" w:rsidRDefault="0006365A" w:rsidP="00C04EFF">
      <w:pPr>
        <w:jc w:val="both"/>
      </w:pPr>
    </w:p>
    <w:p w:rsidR="00F13033" w:rsidRDefault="00F13033" w:rsidP="00C04EFF">
      <w:pPr>
        <w:jc w:val="both"/>
      </w:pPr>
    </w:p>
    <w:p w:rsidR="002B3C3C" w:rsidRDefault="00904F9F" w:rsidP="00C04EFF">
      <w:pPr>
        <w:jc w:val="both"/>
        <w:rPr>
          <w:b/>
        </w:rPr>
      </w:pPr>
      <w:r>
        <w:t xml:space="preserve">b. </w:t>
      </w:r>
      <w:r w:rsidRPr="00904F9F">
        <w:rPr>
          <w:b/>
        </w:rPr>
        <w:t>Magassági pont pótlása</w:t>
      </w:r>
      <w:r w:rsidR="002B3C3C" w:rsidRPr="00904F9F">
        <w:rPr>
          <w:b/>
        </w:rPr>
        <w:t xml:space="preserve"> </w:t>
      </w:r>
    </w:p>
    <w:p w:rsidR="0006365A" w:rsidRDefault="0006365A" w:rsidP="00C04EFF">
      <w:pPr>
        <w:jc w:val="both"/>
        <w:rPr>
          <w:b/>
        </w:rPr>
      </w:pPr>
    </w:p>
    <w:p w:rsidR="005129C4" w:rsidRDefault="00904F9F" w:rsidP="00C04EFF">
      <w:pPr>
        <w:jc w:val="both"/>
      </w:pPr>
      <w:r>
        <w:rPr>
          <w:b/>
        </w:rPr>
        <w:t>Tóth Istvánné</w:t>
      </w:r>
      <w:r>
        <w:t xml:space="preserve"> polgármester ismertette a Zala megyei Kormányhivatal Zalaegerszegi Járási Hivatal Földhivatala</w:t>
      </w:r>
      <w:r w:rsidR="007B64EF">
        <w:t xml:space="preserve"> felszólítását, amely szerint 60 napon belül az önkormányzat saját költségére rendelje meg </w:t>
      </w:r>
      <w:r w:rsidR="004C38EB">
        <w:t>az ivókút melletti megrongálódott</w:t>
      </w:r>
      <w:r w:rsidR="00885D7A">
        <w:t xml:space="preserve"> magassági </w:t>
      </w:r>
      <w:r w:rsidR="00CA44E7">
        <w:t>alap</w:t>
      </w:r>
      <w:r w:rsidR="00885D7A">
        <w:t>pont helyreállítását.</w:t>
      </w:r>
    </w:p>
    <w:p w:rsidR="005129C4" w:rsidRDefault="00F15F9B" w:rsidP="00C04EFF">
      <w:pPr>
        <w:jc w:val="both"/>
      </w:pPr>
      <w:r>
        <w:t>3 árajánlatot kért a munka elvégzésére. Két ajánlatot kapott, amelyet ismertetett.</w:t>
      </w:r>
    </w:p>
    <w:p w:rsidR="005129C4" w:rsidRDefault="00F15F9B" w:rsidP="00C04EFF">
      <w:pPr>
        <w:jc w:val="both"/>
      </w:pPr>
      <w:r>
        <w:t xml:space="preserve">Javasolta, hogy a kedvezőbb ajánlatot adó </w:t>
      </w:r>
      <w:r w:rsidR="00200EF4">
        <w:t>Paulik Sándor vállalkozónál rendeljék meg a munkát</w:t>
      </w:r>
      <w:r w:rsidR="00591FD9">
        <w:t>, amely 354.000,- Ft vállalkozási ajánlatot adott.</w:t>
      </w:r>
    </w:p>
    <w:p w:rsidR="00591FD9" w:rsidRDefault="00591FD9" w:rsidP="00C04EFF">
      <w:pPr>
        <w:jc w:val="both"/>
      </w:pPr>
    </w:p>
    <w:p w:rsidR="00591FD9" w:rsidRDefault="00591FD9" w:rsidP="000C7FC4">
      <w:pPr>
        <w:jc w:val="both"/>
      </w:pPr>
      <w:r>
        <w:t xml:space="preserve">Szavazásra került sor, amelynek eredményeként a képviselőtestület </w:t>
      </w:r>
      <w:proofErr w:type="gramStart"/>
      <w:r>
        <w:t>egyhangúlag</w:t>
      </w:r>
      <w:proofErr w:type="gramEnd"/>
      <w:r>
        <w:t xml:space="preserve"> / 4 igen szavazattal / a következő határozatot hozta:</w:t>
      </w:r>
    </w:p>
    <w:p w:rsidR="00591FD9" w:rsidRDefault="00591FD9" w:rsidP="000C7FC4">
      <w:pPr>
        <w:jc w:val="both"/>
      </w:pPr>
    </w:p>
    <w:p w:rsidR="00591FD9" w:rsidRDefault="00591FD9" w:rsidP="000C7FC4">
      <w:pPr>
        <w:jc w:val="both"/>
      </w:pPr>
    </w:p>
    <w:p w:rsidR="00591FD9" w:rsidRDefault="00591FD9" w:rsidP="000C7FC4">
      <w:pPr>
        <w:jc w:val="both"/>
        <w:rPr>
          <w:b/>
          <w:u w:val="single"/>
        </w:rPr>
      </w:pPr>
      <w:r>
        <w:rPr>
          <w:b/>
          <w:u w:val="single"/>
        </w:rPr>
        <w:t>Teskánd Község Önkormányzata 36/2016. (V. 31.) számú határozata</w:t>
      </w:r>
    </w:p>
    <w:p w:rsidR="00811E4B" w:rsidRDefault="0075029C" w:rsidP="000C7FC4">
      <w:pPr>
        <w:jc w:val="both"/>
      </w:pPr>
      <w:r>
        <w:t>Teskánd Község Önkormányzat Képviselőtestülete a magassági alappont</w:t>
      </w:r>
      <w:r w:rsidR="00591FD9">
        <w:t xml:space="preserve"> </w:t>
      </w:r>
      <w:r w:rsidR="00CA44E7">
        <w:t>pótlását Paulik Sándor vállalkozó</w:t>
      </w:r>
      <w:r w:rsidR="00811E4B">
        <w:t>nál 354.000,- Ft vállalkozási díjért megrendeli.</w:t>
      </w:r>
    </w:p>
    <w:p w:rsidR="00811E4B" w:rsidRDefault="00811E4B" w:rsidP="000C7FC4">
      <w:pPr>
        <w:jc w:val="both"/>
      </w:pPr>
    </w:p>
    <w:p w:rsidR="00C651A4" w:rsidRDefault="00C651A4" w:rsidP="000C7FC4">
      <w:pPr>
        <w:jc w:val="both"/>
      </w:pPr>
    </w:p>
    <w:p w:rsidR="00591FD9" w:rsidRDefault="00C651A4" w:rsidP="000C7FC4">
      <w:pPr>
        <w:jc w:val="both"/>
        <w:rPr>
          <w:b/>
        </w:rPr>
      </w:pPr>
      <w:proofErr w:type="gramStart"/>
      <w:r>
        <w:t>c.</w:t>
      </w:r>
      <w:proofErr w:type="gramEnd"/>
      <w:r>
        <w:t xml:space="preserve">/ </w:t>
      </w:r>
      <w:r w:rsidRPr="00805010">
        <w:rPr>
          <w:b/>
        </w:rPr>
        <w:t>Kemence-ház falszigetelési munká</w:t>
      </w:r>
      <w:r w:rsidR="001063C3" w:rsidRPr="00805010">
        <w:rPr>
          <w:b/>
        </w:rPr>
        <w:t>i</w:t>
      </w:r>
      <w:r w:rsidR="00CA44E7" w:rsidRPr="00805010">
        <w:rPr>
          <w:b/>
        </w:rPr>
        <w:t xml:space="preserve"> </w:t>
      </w:r>
      <w:r w:rsidR="00591FD9" w:rsidRPr="00805010">
        <w:rPr>
          <w:b/>
        </w:rPr>
        <w:t xml:space="preserve"> </w:t>
      </w:r>
    </w:p>
    <w:p w:rsidR="00805010" w:rsidRDefault="00805010" w:rsidP="000C7FC4">
      <w:pPr>
        <w:jc w:val="both"/>
        <w:rPr>
          <w:b/>
        </w:rPr>
      </w:pPr>
    </w:p>
    <w:p w:rsidR="003559A9" w:rsidRDefault="00805010" w:rsidP="000C7FC4">
      <w:pPr>
        <w:jc w:val="both"/>
      </w:pPr>
      <w:r w:rsidRPr="0006365A">
        <w:rPr>
          <w:b/>
        </w:rPr>
        <w:t>Tóth Istvánné</w:t>
      </w:r>
      <w:r>
        <w:t xml:space="preserve"> polgármester</w:t>
      </w:r>
      <w:r w:rsidR="0006365A">
        <w:t xml:space="preserve"> </w:t>
      </w:r>
      <w:r w:rsidR="00A415EC">
        <w:t xml:space="preserve">elmondta, hogy az elmúlt ülésen elhangzott javaslatnak megfelelően kért ajánlatot a Kemence-ház falszigetelési munkáira az </w:t>
      </w:r>
      <w:proofErr w:type="spellStart"/>
      <w:r w:rsidR="00A415EC">
        <w:t>A</w:t>
      </w:r>
      <w:r w:rsidR="004B284E">
        <w:t>kvaszig</w:t>
      </w:r>
      <w:proofErr w:type="spellEnd"/>
      <w:r w:rsidR="004B284E">
        <w:t xml:space="preserve"> Kft-től. </w:t>
      </w:r>
      <w:r w:rsidR="00733983">
        <w:t>A mai napig nem mérték fel az épületet, és nem is ilyen technikával dolgoznak.</w:t>
      </w:r>
    </w:p>
    <w:p w:rsidR="003559A9" w:rsidRDefault="003559A9" w:rsidP="000C7FC4">
      <w:pPr>
        <w:jc w:val="both"/>
      </w:pPr>
      <w:r>
        <w:t>Javasolta, hogy Tősér Árpád ajánlatát fogadják el.</w:t>
      </w:r>
    </w:p>
    <w:p w:rsidR="003559A9" w:rsidRDefault="003559A9" w:rsidP="000C7FC4">
      <w:pPr>
        <w:jc w:val="both"/>
      </w:pPr>
    </w:p>
    <w:p w:rsidR="00AA6896" w:rsidRDefault="003559A9" w:rsidP="000C7FC4">
      <w:pPr>
        <w:jc w:val="both"/>
      </w:pPr>
      <w:r>
        <w:t xml:space="preserve">Szavazásra került sor, amelynek eredményeként a képviselőtestület </w:t>
      </w:r>
      <w:proofErr w:type="gramStart"/>
      <w:r>
        <w:t>egyhangúlag</w:t>
      </w:r>
      <w:proofErr w:type="gramEnd"/>
      <w:r>
        <w:t xml:space="preserve"> / 4 igen sza</w:t>
      </w:r>
      <w:r w:rsidR="00167E40">
        <w:t xml:space="preserve">vazattal / </w:t>
      </w:r>
      <w:r w:rsidR="00AA6896">
        <w:t>a következő határozatot hozta:</w:t>
      </w:r>
    </w:p>
    <w:p w:rsidR="00AA6896" w:rsidRDefault="00AA6896" w:rsidP="000C7FC4">
      <w:pPr>
        <w:jc w:val="both"/>
      </w:pPr>
    </w:p>
    <w:p w:rsidR="00AA6896" w:rsidRDefault="00AA6896" w:rsidP="000C7FC4">
      <w:pPr>
        <w:jc w:val="both"/>
      </w:pPr>
    </w:p>
    <w:p w:rsidR="0003710F" w:rsidRDefault="0003710F" w:rsidP="000C7FC4">
      <w:pPr>
        <w:jc w:val="both"/>
        <w:rPr>
          <w:b/>
          <w:u w:val="single"/>
        </w:rPr>
      </w:pPr>
      <w:r>
        <w:rPr>
          <w:b/>
          <w:u w:val="single"/>
        </w:rPr>
        <w:t>Teskánd Község Önkormányzata 37/2016. (V. 31.) számú határozata</w:t>
      </w:r>
    </w:p>
    <w:p w:rsidR="00591FD9" w:rsidRDefault="005A73E2" w:rsidP="000C7FC4">
      <w:pPr>
        <w:jc w:val="both"/>
      </w:pPr>
      <w:r>
        <w:t xml:space="preserve">Teskánd Község </w:t>
      </w:r>
      <w:r w:rsidR="00A833D2">
        <w:t xml:space="preserve">Önkormányzat Képviselőtestülete </w:t>
      </w:r>
      <w:r w:rsidR="009332B5">
        <w:t>a Kemence-ház épületének utólagos talajvíz elleni falszigetelését lemezpréseléses techn</w:t>
      </w:r>
      <w:r w:rsidR="00801A19">
        <w:t>ológiával</w:t>
      </w:r>
      <w:r>
        <w:t xml:space="preserve"> </w:t>
      </w:r>
      <w:r w:rsidR="006907F0">
        <w:t xml:space="preserve">Tősér Árpád Vízszigetelő </w:t>
      </w:r>
      <w:proofErr w:type="spellStart"/>
      <w:r w:rsidR="006907F0">
        <w:t>Kft.-nél</w:t>
      </w:r>
      <w:proofErr w:type="spellEnd"/>
      <w:r w:rsidR="006907F0">
        <w:t xml:space="preserve"> 256.500,- Ft </w:t>
      </w:r>
      <w:r w:rsidR="0006047C">
        <w:t>bruttó összegért megrendeli.</w:t>
      </w:r>
      <w:r w:rsidR="00733983">
        <w:t xml:space="preserve"> </w:t>
      </w:r>
    </w:p>
    <w:p w:rsidR="00591FD9" w:rsidRDefault="00591FD9" w:rsidP="000C7FC4">
      <w:pPr>
        <w:jc w:val="both"/>
      </w:pPr>
    </w:p>
    <w:p w:rsidR="0006047C" w:rsidRDefault="0006047C" w:rsidP="000C7FC4">
      <w:pPr>
        <w:jc w:val="both"/>
      </w:pPr>
    </w:p>
    <w:p w:rsidR="0006047C" w:rsidRDefault="0006047C" w:rsidP="000C7FC4">
      <w:pPr>
        <w:jc w:val="both"/>
        <w:rPr>
          <w:b/>
        </w:rPr>
      </w:pPr>
      <w:r>
        <w:t xml:space="preserve">d./ </w:t>
      </w:r>
      <w:r w:rsidR="00CB537B" w:rsidRPr="00CB537B">
        <w:rPr>
          <w:b/>
        </w:rPr>
        <w:t xml:space="preserve">Teskánd 0119/12. </w:t>
      </w:r>
      <w:proofErr w:type="spellStart"/>
      <w:r w:rsidR="00CB537B" w:rsidRPr="00CB537B">
        <w:rPr>
          <w:b/>
        </w:rPr>
        <w:t>hrsz-ú</w:t>
      </w:r>
      <w:proofErr w:type="spellEnd"/>
      <w:r w:rsidR="00CB537B" w:rsidRPr="00CB537B">
        <w:rPr>
          <w:b/>
        </w:rPr>
        <w:t xml:space="preserve"> ingatlan belterületbe vonás</w:t>
      </w:r>
    </w:p>
    <w:p w:rsidR="00CB537B" w:rsidRDefault="00CB537B" w:rsidP="000C7FC4">
      <w:pPr>
        <w:jc w:val="both"/>
        <w:rPr>
          <w:b/>
        </w:rPr>
      </w:pPr>
    </w:p>
    <w:p w:rsidR="00CB537B" w:rsidRDefault="00CB537B" w:rsidP="000C7FC4">
      <w:pPr>
        <w:jc w:val="both"/>
      </w:pPr>
      <w:r>
        <w:t xml:space="preserve">Tóth Istvánné polgármester </w:t>
      </w:r>
      <w:r w:rsidR="00B62924">
        <w:t xml:space="preserve">ismertette Gerencsér Rudolfné Teskánd 0119/12. </w:t>
      </w:r>
      <w:proofErr w:type="spellStart"/>
      <w:r w:rsidR="00B62924">
        <w:t>hrsz-ú</w:t>
      </w:r>
      <w:proofErr w:type="spellEnd"/>
      <w:r w:rsidR="00B62924">
        <w:t xml:space="preserve"> ingatlanra vonatkozó belte</w:t>
      </w:r>
      <w:r w:rsidR="00533129">
        <w:t>rületbe vonási kérelmét</w:t>
      </w:r>
      <w:r w:rsidR="00CB67F8">
        <w:t xml:space="preserve">. Elmondta, hogy </w:t>
      </w:r>
      <w:proofErr w:type="gramStart"/>
      <w:r w:rsidR="00CB67F8">
        <w:t>ezen</w:t>
      </w:r>
      <w:proofErr w:type="gramEnd"/>
      <w:r w:rsidR="00CB67F8">
        <w:t xml:space="preserve"> terület belterülettel határos, így a belterületbe vonásnak nincs akadálya.</w:t>
      </w:r>
    </w:p>
    <w:p w:rsidR="00CB67F8" w:rsidRDefault="00A602C3" w:rsidP="000C7FC4">
      <w:pPr>
        <w:jc w:val="both"/>
      </w:pPr>
      <w:r>
        <w:t>Kérte, hogy a belterületbe vonást az önkormányzat engedélyezze.</w:t>
      </w:r>
    </w:p>
    <w:p w:rsidR="00A602C3" w:rsidRDefault="00A602C3" w:rsidP="000C7FC4">
      <w:pPr>
        <w:jc w:val="both"/>
      </w:pPr>
    </w:p>
    <w:p w:rsidR="00963980" w:rsidRDefault="00A602C3" w:rsidP="000C7FC4">
      <w:pPr>
        <w:jc w:val="both"/>
      </w:pPr>
      <w:r>
        <w:t xml:space="preserve">Szavazásra került sor, amelynek eredményeként a képviselőtestület </w:t>
      </w:r>
      <w:proofErr w:type="gramStart"/>
      <w:r>
        <w:t>egyhangúlag</w:t>
      </w:r>
      <w:proofErr w:type="gramEnd"/>
      <w:r>
        <w:t xml:space="preserve"> / 4 igen szavazattal / a következő határozatot hozta:</w:t>
      </w:r>
    </w:p>
    <w:p w:rsidR="00963980" w:rsidRDefault="00963980" w:rsidP="000C7FC4">
      <w:pPr>
        <w:jc w:val="both"/>
      </w:pPr>
    </w:p>
    <w:p w:rsidR="00963980" w:rsidRDefault="00963980" w:rsidP="000C7FC4">
      <w:pPr>
        <w:jc w:val="both"/>
      </w:pPr>
    </w:p>
    <w:p w:rsidR="00F13033" w:rsidRDefault="00F13033" w:rsidP="000C7FC4">
      <w:pPr>
        <w:jc w:val="both"/>
      </w:pPr>
    </w:p>
    <w:p w:rsidR="00F13033" w:rsidRDefault="00F13033" w:rsidP="000C7FC4">
      <w:pPr>
        <w:jc w:val="both"/>
      </w:pPr>
    </w:p>
    <w:p w:rsidR="00F13033" w:rsidRDefault="00F13033" w:rsidP="000C7FC4">
      <w:pPr>
        <w:jc w:val="both"/>
      </w:pPr>
    </w:p>
    <w:p w:rsidR="00F13033" w:rsidRDefault="00F13033" w:rsidP="000C7FC4">
      <w:pPr>
        <w:jc w:val="both"/>
      </w:pPr>
    </w:p>
    <w:p w:rsidR="003B72D0" w:rsidRDefault="00963980" w:rsidP="000C7FC4">
      <w:pPr>
        <w:jc w:val="both"/>
        <w:rPr>
          <w:b/>
          <w:u w:val="single"/>
        </w:rPr>
      </w:pPr>
      <w:r>
        <w:rPr>
          <w:b/>
          <w:u w:val="single"/>
        </w:rPr>
        <w:t>Teskánd Község Önkormányzata</w:t>
      </w:r>
      <w:r w:rsidR="003B72D0">
        <w:rPr>
          <w:b/>
          <w:u w:val="single"/>
        </w:rPr>
        <w:t xml:space="preserve"> 38/2016. (V.31.) számú határozata</w:t>
      </w:r>
    </w:p>
    <w:p w:rsidR="00DF3208" w:rsidRDefault="003B72D0" w:rsidP="000C7FC4">
      <w:pPr>
        <w:jc w:val="both"/>
      </w:pPr>
      <w:r>
        <w:t xml:space="preserve">Teskánd Község Önkormányzat Képviselőtestülete </w:t>
      </w:r>
      <w:r w:rsidR="001D397B">
        <w:t xml:space="preserve">a Teskánd 0119/12. </w:t>
      </w:r>
      <w:proofErr w:type="spellStart"/>
      <w:r w:rsidR="001D397B">
        <w:t>hrsz-ú</w:t>
      </w:r>
      <w:proofErr w:type="spellEnd"/>
      <w:r w:rsidR="001D397B">
        <w:t xml:space="preserve"> ingatlan belterületbe vonását engedélyezi.</w:t>
      </w:r>
    </w:p>
    <w:p w:rsidR="00F13033" w:rsidRDefault="00F13033" w:rsidP="000C7FC4">
      <w:pPr>
        <w:jc w:val="both"/>
      </w:pPr>
      <w:r>
        <w:t>A belterületbe vonással kapcsolatos költségek a tulajdonost terhelik.</w:t>
      </w:r>
    </w:p>
    <w:p w:rsidR="00F13033" w:rsidRDefault="00F13033" w:rsidP="000C7FC4">
      <w:pPr>
        <w:jc w:val="both"/>
      </w:pPr>
    </w:p>
    <w:p w:rsidR="00F13033" w:rsidRDefault="00F13033" w:rsidP="000C7FC4">
      <w:pPr>
        <w:jc w:val="both"/>
      </w:pPr>
    </w:p>
    <w:p w:rsidR="00DF3208" w:rsidRDefault="00DF3208" w:rsidP="000C7FC4">
      <w:pPr>
        <w:jc w:val="both"/>
      </w:pPr>
    </w:p>
    <w:p w:rsidR="00A602C3" w:rsidRDefault="00DF3208" w:rsidP="000C7FC4">
      <w:pPr>
        <w:jc w:val="both"/>
      </w:pPr>
      <w:proofErr w:type="gramStart"/>
      <w:r>
        <w:t>e</w:t>
      </w:r>
      <w:proofErr w:type="gramEnd"/>
      <w:r>
        <w:t xml:space="preserve">./ </w:t>
      </w:r>
      <w:r w:rsidRPr="00DF3208">
        <w:rPr>
          <w:b/>
        </w:rPr>
        <w:t>Mezővári kérelme</w:t>
      </w:r>
      <w:r w:rsidR="00A602C3">
        <w:t xml:space="preserve"> </w:t>
      </w:r>
    </w:p>
    <w:p w:rsidR="00DF3208" w:rsidRDefault="00DF3208" w:rsidP="000C7FC4">
      <w:pPr>
        <w:jc w:val="both"/>
      </w:pPr>
    </w:p>
    <w:p w:rsidR="00FE7CF0" w:rsidRDefault="00DF3208" w:rsidP="000C7FC4">
      <w:pPr>
        <w:jc w:val="both"/>
      </w:pPr>
      <w:r>
        <w:t>Tóth Istvánné polgármester ismer</w:t>
      </w:r>
      <w:r w:rsidR="009D3399">
        <w:t>t</w:t>
      </w:r>
      <w:r>
        <w:t xml:space="preserve">ette </w:t>
      </w:r>
      <w:r w:rsidR="009D3399">
        <w:t>a Kárpátaljai Magyar Kulturális Szövetség Ifjúsági Szervezet Mezővári Alapszervezetének kérelmét.</w:t>
      </w:r>
      <w:r w:rsidR="000B7234">
        <w:t xml:space="preserve"> Elmondta, hogy 2010. évben egy testvér</w:t>
      </w:r>
      <w:r w:rsidR="00B75630">
        <w:t xml:space="preserve"> </w:t>
      </w:r>
      <w:r w:rsidR="000B7234">
        <w:t>települési szándéknyilatkozat került aláírásra Mezővári és Teskánd település között</w:t>
      </w:r>
      <w:r w:rsidR="00B75630">
        <w:t xml:space="preserve">. </w:t>
      </w:r>
    </w:p>
    <w:p w:rsidR="00D619D8" w:rsidRDefault="00D619D8" w:rsidP="000C7FC4">
      <w:pPr>
        <w:jc w:val="both"/>
      </w:pPr>
    </w:p>
    <w:p w:rsidR="00D619D8" w:rsidRDefault="00D619D8" w:rsidP="000C7FC4">
      <w:pPr>
        <w:jc w:val="both"/>
      </w:pPr>
    </w:p>
    <w:p w:rsidR="005F3019" w:rsidRDefault="00D619D8" w:rsidP="000C7FC4">
      <w:pPr>
        <w:jc w:val="both"/>
      </w:pPr>
      <w:r>
        <w:t>Sipos László nem tudja</w:t>
      </w:r>
      <w:r w:rsidR="000124C4">
        <w:t>,</w:t>
      </w:r>
      <w:r>
        <w:t xml:space="preserve"> hogy mennyi lehetne az </w:t>
      </w:r>
      <w:r w:rsidR="000124C4">
        <w:t xml:space="preserve"> </w:t>
      </w:r>
      <w:proofErr w:type="gramStart"/>
      <w:r>
        <w:t>összeg</w:t>
      </w:r>
      <w:proofErr w:type="gramEnd"/>
      <w:r>
        <w:t xml:space="preserve"> </w:t>
      </w:r>
      <w:r w:rsidR="005F3019">
        <w:t>amivel támogatni lehetne?</w:t>
      </w:r>
    </w:p>
    <w:p w:rsidR="005F3019" w:rsidRDefault="005F3019" w:rsidP="000C7FC4">
      <w:pPr>
        <w:jc w:val="both"/>
      </w:pPr>
    </w:p>
    <w:p w:rsidR="005F3019" w:rsidRDefault="005F3019" w:rsidP="000C7FC4">
      <w:pPr>
        <w:jc w:val="both"/>
      </w:pPr>
      <w:r>
        <w:t>Bogár István javasolja, hogy 50.000,- Ft-ot adjanak.</w:t>
      </w:r>
    </w:p>
    <w:p w:rsidR="005F3019" w:rsidRDefault="005F3019" w:rsidP="000C7FC4">
      <w:pPr>
        <w:jc w:val="both"/>
      </w:pPr>
    </w:p>
    <w:p w:rsidR="005F3019" w:rsidRDefault="005F3019" w:rsidP="000C7FC4">
      <w:pPr>
        <w:jc w:val="both"/>
      </w:pPr>
      <w:r>
        <w:t xml:space="preserve">A javaslatot a képviselőtestület tagjai támogatták, szavazásra került sor, amelynek eredményeként a képviselőtestület </w:t>
      </w:r>
      <w:proofErr w:type="gramStart"/>
      <w:r>
        <w:t>egyhangúlag</w:t>
      </w:r>
      <w:proofErr w:type="gramEnd"/>
      <w:r>
        <w:t xml:space="preserve"> / 4 igen szavazattal / a következő határozatot hozta:</w:t>
      </w:r>
    </w:p>
    <w:p w:rsidR="005F3019" w:rsidRDefault="005F3019" w:rsidP="000C7FC4">
      <w:pPr>
        <w:jc w:val="both"/>
      </w:pPr>
    </w:p>
    <w:p w:rsidR="005F3019" w:rsidRDefault="005F3019" w:rsidP="000C7FC4">
      <w:pPr>
        <w:jc w:val="both"/>
      </w:pPr>
    </w:p>
    <w:p w:rsidR="005F3019" w:rsidRDefault="005F3019" w:rsidP="000C7FC4">
      <w:pPr>
        <w:jc w:val="both"/>
      </w:pPr>
    </w:p>
    <w:p w:rsidR="005F3019" w:rsidRDefault="00351CE2" w:rsidP="000C7FC4">
      <w:pPr>
        <w:jc w:val="both"/>
      </w:pPr>
      <w:r>
        <w:rPr>
          <w:b/>
          <w:u w:val="single"/>
        </w:rPr>
        <w:t>Teskánd Község Önkormányzata 39/2016. (V.31.) számú határozata</w:t>
      </w:r>
    </w:p>
    <w:p w:rsidR="00AB2A4D" w:rsidRDefault="00351CE2" w:rsidP="000C7FC4">
      <w:pPr>
        <w:jc w:val="both"/>
      </w:pPr>
      <w:r>
        <w:t xml:space="preserve">Teskánd Község Önkormányzat Képviselőtestülete </w:t>
      </w:r>
      <w:r w:rsidR="00B369BD">
        <w:t>a Kárpátaljai Magyar Kulturális Szövetség Ifjúsági Szervezet</w:t>
      </w:r>
      <w:r w:rsidR="00AB2A4D">
        <w:t xml:space="preserve"> Mezővári Alapszervezetének 50.000,- Ft támogatást állapít meg.</w:t>
      </w:r>
    </w:p>
    <w:p w:rsidR="00AB2A4D" w:rsidRDefault="00AB2A4D" w:rsidP="000C7FC4">
      <w:pPr>
        <w:jc w:val="both"/>
      </w:pPr>
    </w:p>
    <w:p w:rsidR="00AB2A4D" w:rsidRDefault="00AB2A4D" w:rsidP="000C7FC4">
      <w:pPr>
        <w:jc w:val="both"/>
      </w:pPr>
    </w:p>
    <w:p w:rsidR="00AB2A4D" w:rsidRDefault="00AB2A4D" w:rsidP="000C7FC4">
      <w:pPr>
        <w:jc w:val="both"/>
      </w:pPr>
    </w:p>
    <w:p w:rsidR="00AB2A4D" w:rsidRDefault="00123967" w:rsidP="000C7FC4">
      <w:pPr>
        <w:jc w:val="both"/>
      </w:pPr>
      <w:proofErr w:type="gramStart"/>
      <w:r>
        <w:t>f</w:t>
      </w:r>
      <w:proofErr w:type="gramEnd"/>
      <w:r>
        <w:t>./</w:t>
      </w:r>
    </w:p>
    <w:p w:rsidR="00123967" w:rsidRDefault="00DE6921" w:rsidP="000C7FC4">
      <w:pPr>
        <w:jc w:val="both"/>
        <w:rPr>
          <w:b/>
        </w:rPr>
      </w:pPr>
      <w:proofErr w:type="spellStart"/>
      <w:r>
        <w:rPr>
          <w:b/>
        </w:rPr>
        <w:t>Alpha</w:t>
      </w:r>
      <w:proofErr w:type="spellEnd"/>
      <w:r>
        <w:rPr>
          <w:b/>
        </w:rPr>
        <w:t xml:space="preserve"> Proje</w:t>
      </w:r>
      <w:r w:rsidR="00A47B1A">
        <w:rPr>
          <w:b/>
        </w:rPr>
        <w:t>c</w:t>
      </w:r>
      <w:r>
        <w:rPr>
          <w:b/>
        </w:rPr>
        <w:t>t</w:t>
      </w:r>
      <w:r w:rsidR="00A47B1A">
        <w:rPr>
          <w:b/>
        </w:rPr>
        <w:t xml:space="preserve"> Management Hungary Kft. ajánlata</w:t>
      </w:r>
      <w:r>
        <w:rPr>
          <w:b/>
        </w:rPr>
        <w:t xml:space="preserve"> </w:t>
      </w:r>
    </w:p>
    <w:p w:rsidR="00123967" w:rsidRDefault="00123967" w:rsidP="000C7FC4">
      <w:pPr>
        <w:jc w:val="both"/>
        <w:rPr>
          <w:b/>
        </w:rPr>
      </w:pPr>
    </w:p>
    <w:p w:rsidR="00123967" w:rsidRDefault="00123967" w:rsidP="000C7FC4">
      <w:pPr>
        <w:jc w:val="both"/>
      </w:pPr>
      <w:r>
        <w:rPr>
          <w:b/>
        </w:rPr>
        <w:t>Tóth Istvánné</w:t>
      </w:r>
      <w:r>
        <w:t xml:space="preserve"> polgármester megkeresték </w:t>
      </w:r>
      <w:proofErr w:type="gramStart"/>
      <w:r>
        <w:t>a</w:t>
      </w:r>
      <w:proofErr w:type="gramEnd"/>
      <w:r>
        <w:t xml:space="preserve"> </w:t>
      </w:r>
      <w:proofErr w:type="spellStart"/>
      <w:r w:rsidR="00A47B1A">
        <w:t>Alpha</w:t>
      </w:r>
      <w:proofErr w:type="spellEnd"/>
      <w:r w:rsidR="00A47B1A">
        <w:t xml:space="preserve"> Project Management</w:t>
      </w:r>
      <w:r w:rsidR="00F47DF1">
        <w:t xml:space="preserve"> Hungary</w:t>
      </w:r>
      <w:r w:rsidR="00AA6CB9">
        <w:t xml:space="preserve"> </w:t>
      </w:r>
      <w:proofErr w:type="spellStart"/>
      <w:r w:rsidR="00AA6CB9">
        <w:t>Kft.-től</w:t>
      </w:r>
      <w:proofErr w:type="spellEnd"/>
      <w:r w:rsidR="00AA6CB9">
        <w:t xml:space="preserve"> és ajánlatot adtak pályázat figyelésre, amelyet ismertetett.</w:t>
      </w:r>
    </w:p>
    <w:p w:rsidR="00B11AD9" w:rsidRDefault="00AA6CB9" w:rsidP="000C7FC4">
      <w:pPr>
        <w:jc w:val="both"/>
      </w:pPr>
      <w:r>
        <w:t xml:space="preserve">Kérte a képviselőtestületet, hogy döntsön az ajánlatról, véleménye szerint pályázatfigyelésre az önkormányzatnak nincs </w:t>
      </w:r>
      <w:r w:rsidR="00B11AD9">
        <w:t>szüksége.</w:t>
      </w:r>
    </w:p>
    <w:p w:rsidR="00B11AD9" w:rsidRDefault="00B11AD9" w:rsidP="000C7FC4">
      <w:pPr>
        <w:jc w:val="both"/>
      </w:pPr>
    </w:p>
    <w:p w:rsidR="00B11AD9" w:rsidRDefault="00B11AD9" w:rsidP="000C7FC4">
      <w:pPr>
        <w:jc w:val="both"/>
      </w:pPr>
      <w:r>
        <w:t xml:space="preserve">Szavazásra került sor, amelynek eredményeként a képviselőtestület </w:t>
      </w:r>
      <w:proofErr w:type="gramStart"/>
      <w:r>
        <w:t>egyhangúlag</w:t>
      </w:r>
      <w:proofErr w:type="gramEnd"/>
      <w:r>
        <w:t xml:space="preserve"> / 4 </w:t>
      </w:r>
      <w:r w:rsidR="00B85598">
        <w:t>igen szavazattal / a következő határozatot hozták:</w:t>
      </w:r>
    </w:p>
    <w:p w:rsidR="00B85598" w:rsidRDefault="00B85598" w:rsidP="000C7FC4">
      <w:pPr>
        <w:jc w:val="both"/>
      </w:pPr>
    </w:p>
    <w:p w:rsidR="00B85598" w:rsidRDefault="00B85598" w:rsidP="000C7FC4">
      <w:pPr>
        <w:jc w:val="both"/>
      </w:pPr>
    </w:p>
    <w:p w:rsidR="00B85598" w:rsidRDefault="00B85598" w:rsidP="000C7FC4">
      <w:pPr>
        <w:jc w:val="both"/>
        <w:rPr>
          <w:b/>
          <w:u w:val="single"/>
        </w:rPr>
      </w:pPr>
      <w:r>
        <w:rPr>
          <w:b/>
          <w:u w:val="single"/>
        </w:rPr>
        <w:t xml:space="preserve">Teskánd Község Önkormányzata 40/2016. (V.31. </w:t>
      </w:r>
      <w:proofErr w:type="gramStart"/>
      <w:r>
        <w:rPr>
          <w:b/>
          <w:u w:val="single"/>
        </w:rPr>
        <w:t>)</w:t>
      </w:r>
      <w:proofErr w:type="gramEnd"/>
      <w:r>
        <w:rPr>
          <w:b/>
          <w:u w:val="single"/>
        </w:rPr>
        <w:t xml:space="preserve"> számú határozata</w:t>
      </w:r>
    </w:p>
    <w:p w:rsidR="00351CE2" w:rsidRDefault="005105C5" w:rsidP="000C7FC4">
      <w:pPr>
        <w:jc w:val="both"/>
      </w:pPr>
      <w:r>
        <w:t>Teskánd Község Önkormányzat Képviselőtestülete nem köt szerződést pá</w:t>
      </w:r>
      <w:r w:rsidR="007360E3">
        <w:t>lyázatfigyelésre.</w:t>
      </w:r>
    </w:p>
    <w:p w:rsidR="007360E3" w:rsidRDefault="007360E3" w:rsidP="000C7FC4">
      <w:pPr>
        <w:jc w:val="both"/>
      </w:pPr>
    </w:p>
    <w:p w:rsidR="007360E3" w:rsidRDefault="007360E3" w:rsidP="000C7FC4">
      <w:pPr>
        <w:jc w:val="both"/>
      </w:pPr>
    </w:p>
    <w:p w:rsidR="000124C4" w:rsidRDefault="000124C4" w:rsidP="000C7FC4">
      <w:pPr>
        <w:jc w:val="both"/>
      </w:pPr>
    </w:p>
    <w:p w:rsidR="000124C4" w:rsidRDefault="000124C4" w:rsidP="000C7FC4">
      <w:pPr>
        <w:jc w:val="both"/>
      </w:pPr>
    </w:p>
    <w:p w:rsidR="000124C4" w:rsidRDefault="000124C4" w:rsidP="000C7FC4">
      <w:pPr>
        <w:jc w:val="both"/>
      </w:pPr>
    </w:p>
    <w:p w:rsidR="007360E3" w:rsidRDefault="007360E3" w:rsidP="000C7FC4">
      <w:pPr>
        <w:jc w:val="both"/>
      </w:pPr>
      <w:proofErr w:type="gramStart"/>
      <w:r>
        <w:t>g</w:t>
      </w:r>
      <w:proofErr w:type="gramEnd"/>
      <w:r>
        <w:t>./</w:t>
      </w:r>
    </w:p>
    <w:p w:rsidR="007360E3" w:rsidRDefault="007360E3" w:rsidP="000C7FC4">
      <w:pPr>
        <w:jc w:val="both"/>
      </w:pPr>
      <w:r>
        <w:t>Tóth Istvánné polgármester fontosabb eseményekről számolt be:</w:t>
      </w:r>
    </w:p>
    <w:p w:rsidR="00B56E3F" w:rsidRDefault="00B56E3F" w:rsidP="000C7FC4">
      <w:pPr>
        <w:jc w:val="both"/>
      </w:pPr>
      <w:r>
        <w:t>- június közepén lesz a munkaterület átadása az útfelújítási munkáknak.</w:t>
      </w:r>
    </w:p>
    <w:p w:rsidR="004640CA" w:rsidRDefault="004640CA" w:rsidP="000C7FC4">
      <w:pPr>
        <w:jc w:val="both"/>
      </w:pPr>
      <w:r>
        <w:t>-</w:t>
      </w:r>
      <w:r w:rsidR="006C6EFC">
        <w:t xml:space="preserve"> </w:t>
      </w:r>
      <w:r>
        <w:t>június 8-án lesz LEADER közgyűlés</w:t>
      </w:r>
    </w:p>
    <w:p w:rsidR="004640CA" w:rsidRDefault="004640CA" w:rsidP="000C7FC4">
      <w:pPr>
        <w:jc w:val="both"/>
      </w:pPr>
      <w:r>
        <w:t>- a falunapi program összeállt, amelyet ismertetett</w:t>
      </w:r>
    </w:p>
    <w:p w:rsidR="0006047C" w:rsidRDefault="004640CA" w:rsidP="000C7FC4">
      <w:pPr>
        <w:jc w:val="both"/>
      </w:pPr>
      <w:r>
        <w:t>-</w:t>
      </w:r>
      <w:r w:rsidR="00D91DA4">
        <w:t xml:space="preserve"> </w:t>
      </w:r>
      <w:r>
        <w:t>Május 1</w:t>
      </w:r>
      <w:r w:rsidR="008F02D4">
        <w:t>. utca és a Virág utca vízelvezetési probléma ügyében az érintett lakókat összehívták.</w:t>
      </w:r>
      <w:r w:rsidR="00B56E3F">
        <w:t xml:space="preserve"> </w:t>
      </w:r>
    </w:p>
    <w:p w:rsidR="00F47DF1" w:rsidRDefault="00F47DF1" w:rsidP="000C7FC4">
      <w:pPr>
        <w:jc w:val="both"/>
      </w:pPr>
      <w:r>
        <w:t>-</w:t>
      </w:r>
      <w:r w:rsidR="002F208A">
        <w:t xml:space="preserve"> </w:t>
      </w:r>
      <w:r>
        <w:t>szükségessé válik a Toldi utca árkolása a templom felé.</w:t>
      </w:r>
    </w:p>
    <w:p w:rsidR="00591FD9" w:rsidRDefault="00591FD9" w:rsidP="000C7FC4">
      <w:pPr>
        <w:jc w:val="both"/>
      </w:pPr>
    </w:p>
    <w:p w:rsidR="00591FD9" w:rsidRDefault="00591FD9" w:rsidP="000C7FC4">
      <w:pPr>
        <w:jc w:val="both"/>
      </w:pPr>
    </w:p>
    <w:p w:rsidR="00591FD9" w:rsidRDefault="00591FD9" w:rsidP="000C7FC4">
      <w:pPr>
        <w:jc w:val="both"/>
      </w:pPr>
    </w:p>
    <w:p w:rsidR="00C04EFF" w:rsidRDefault="00C04EFF" w:rsidP="000C7FC4">
      <w:pPr>
        <w:jc w:val="both"/>
      </w:pPr>
      <w:r>
        <w:t xml:space="preserve">A következő </w:t>
      </w:r>
      <w:r w:rsidR="005129C4">
        <w:t>5</w:t>
      </w:r>
      <w:r>
        <w:t>./ napirendi pontot a képviselőtestület zárt ülés keretében tárgyalta.</w:t>
      </w:r>
    </w:p>
    <w:p w:rsidR="00C04EFF" w:rsidRDefault="00C04EFF" w:rsidP="000C7FC4">
      <w:pPr>
        <w:jc w:val="both"/>
      </w:pPr>
      <w:r>
        <w:t xml:space="preserve">       </w:t>
      </w:r>
    </w:p>
    <w:p w:rsidR="00C04EFF" w:rsidRDefault="00C04EFF" w:rsidP="000C7FC4">
      <w:pPr>
        <w:jc w:val="both"/>
      </w:pPr>
      <w:r>
        <w:t xml:space="preserve">                                                                </w:t>
      </w:r>
      <w:proofErr w:type="spellStart"/>
      <w:r>
        <w:t>Kmf</w:t>
      </w:r>
      <w:proofErr w:type="spellEnd"/>
      <w:r>
        <w:t>.</w:t>
      </w:r>
    </w:p>
    <w:p w:rsidR="00C04EFF" w:rsidRDefault="00C04EFF" w:rsidP="000C7FC4">
      <w:pPr>
        <w:jc w:val="both"/>
      </w:pPr>
    </w:p>
    <w:p w:rsidR="00C04EFF" w:rsidRPr="004B1D91" w:rsidRDefault="00C04EFF" w:rsidP="000C7FC4">
      <w:pPr>
        <w:jc w:val="both"/>
        <w:rPr>
          <w:b/>
        </w:rPr>
      </w:pPr>
    </w:p>
    <w:p w:rsidR="00C04EFF" w:rsidRPr="004B1D91" w:rsidRDefault="00C04EFF" w:rsidP="000C7FC4">
      <w:pPr>
        <w:jc w:val="both"/>
        <w:rPr>
          <w:b/>
        </w:rPr>
      </w:pPr>
      <w:r w:rsidRPr="004B1D91">
        <w:rPr>
          <w:b/>
        </w:rPr>
        <w:t xml:space="preserve">Tóth </w:t>
      </w:r>
      <w:proofErr w:type="gramStart"/>
      <w:r w:rsidRPr="004B1D91">
        <w:rPr>
          <w:b/>
        </w:rPr>
        <w:t>Istvánné                                                                                Fazekas</w:t>
      </w:r>
      <w:proofErr w:type="gramEnd"/>
      <w:r w:rsidRPr="004B1D91">
        <w:rPr>
          <w:b/>
        </w:rPr>
        <w:t xml:space="preserve"> István</w:t>
      </w:r>
    </w:p>
    <w:p w:rsidR="00C04EFF" w:rsidRPr="004B1D91" w:rsidRDefault="00C04EFF" w:rsidP="000C7FC4">
      <w:pPr>
        <w:jc w:val="both"/>
        <w:rPr>
          <w:b/>
        </w:rPr>
      </w:pPr>
      <w:proofErr w:type="gramStart"/>
      <w:r w:rsidRPr="004B1D91">
        <w:rPr>
          <w:b/>
        </w:rPr>
        <w:t>polgármester</w:t>
      </w:r>
      <w:proofErr w:type="gramEnd"/>
      <w:r w:rsidRPr="004B1D91">
        <w:rPr>
          <w:b/>
        </w:rPr>
        <w:t xml:space="preserve">                                                                                      jegyző</w:t>
      </w:r>
    </w:p>
    <w:p w:rsidR="00C04EFF" w:rsidRPr="004B1D91" w:rsidRDefault="00C04EFF" w:rsidP="000C7FC4">
      <w:pPr>
        <w:jc w:val="both"/>
        <w:rPr>
          <w:b/>
        </w:rPr>
      </w:pPr>
    </w:p>
    <w:p w:rsidR="00C04EFF" w:rsidRDefault="00C04EFF" w:rsidP="000C7FC4">
      <w:pPr>
        <w:jc w:val="both"/>
      </w:pPr>
    </w:p>
    <w:p w:rsidR="005129C4" w:rsidRDefault="00C04EFF" w:rsidP="000C7FC4">
      <w:pPr>
        <w:jc w:val="both"/>
      </w:pPr>
      <w:r>
        <w:t xml:space="preserve">                        </w:t>
      </w:r>
      <w:r w:rsidR="002B3C3C">
        <w:t xml:space="preserve">         </w:t>
      </w:r>
      <w:r>
        <w:t xml:space="preserve">    </w:t>
      </w:r>
      <w:r w:rsidR="005129C4">
        <w:t xml:space="preserve">  Bogár </w:t>
      </w:r>
      <w:proofErr w:type="gramStart"/>
      <w:r w:rsidR="005129C4">
        <w:t>István              Dormán</w:t>
      </w:r>
      <w:proofErr w:type="gramEnd"/>
      <w:r w:rsidR="005129C4">
        <w:t xml:space="preserve"> Jenő</w:t>
      </w:r>
    </w:p>
    <w:p w:rsidR="00C04EFF" w:rsidRDefault="00C04EFF" w:rsidP="000C7FC4">
      <w:pPr>
        <w:jc w:val="both"/>
      </w:pPr>
      <w:r>
        <w:t xml:space="preserve">                                               </w:t>
      </w:r>
      <w:proofErr w:type="gramStart"/>
      <w:r>
        <w:t>jegyzőkönyv-hitelesítők</w:t>
      </w:r>
      <w:proofErr w:type="gramEnd"/>
    </w:p>
    <w:p w:rsidR="00EA02DF" w:rsidRDefault="00EA02DF"/>
    <w:sectPr w:rsidR="00EA02DF" w:rsidSect="00EA02DF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1220" w:rsidRDefault="005B1220" w:rsidP="007A01DE">
      <w:r>
        <w:separator/>
      </w:r>
    </w:p>
  </w:endnote>
  <w:endnote w:type="continuationSeparator" w:id="0">
    <w:p w:rsidR="005B1220" w:rsidRDefault="005B1220" w:rsidP="007A01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87" w:usb1="00000000" w:usb2="00000000" w:usb3="00000000" w:csb0="0000009B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1220" w:rsidRDefault="005B1220" w:rsidP="007A01DE">
      <w:r>
        <w:separator/>
      </w:r>
    </w:p>
  </w:footnote>
  <w:footnote w:type="continuationSeparator" w:id="0">
    <w:p w:rsidR="005B1220" w:rsidRDefault="005B1220" w:rsidP="007A01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00619"/>
      <w:docPartObj>
        <w:docPartGallery w:val="Page Numbers (Top of Page)"/>
        <w:docPartUnique/>
      </w:docPartObj>
    </w:sdtPr>
    <w:sdtContent>
      <w:p w:rsidR="0005789F" w:rsidRDefault="00392D65">
        <w:pPr>
          <w:pStyle w:val="lfej"/>
          <w:jc w:val="center"/>
        </w:pPr>
        <w:fldSimple w:instr=" PAGE   \* MERGEFORMAT ">
          <w:r w:rsidR="002F208A">
            <w:rPr>
              <w:noProof/>
            </w:rPr>
            <w:t>7</w:t>
          </w:r>
        </w:fldSimple>
      </w:p>
    </w:sdtContent>
  </w:sdt>
  <w:p w:rsidR="0005789F" w:rsidRDefault="0005789F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B7B37"/>
    <w:multiLevelType w:val="hybridMultilevel"/>
    <w:tmpl w:val="F3D8402E"/>
    <w:lvl w:ilvl="0" w:tplc="05C81408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1C2793"/>
    <w:multiLevelType w:val="hybridMultilevel"/>
    <w:tmpl w:val="5BC8952E"/>
    <w:lvl w:ilvl="0" w:tplc="B8BEC61A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EE316C"/>
    <w:multiLevelType w:val="hybridMultilevel"/>
    <w:tmpl w:val="CD76AE6E"/>
    <w:lvl w:ilvl="0" w:tplc="EBA498A0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2F2CB7"/>
    <w:multiLevelType w:val="hybridMultilevel"/>
    <w:tmpl w:val="02FE43AC"/>
    <w:lvl w:ilvl="0" w:tplc="FF90D1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4EFF"/>
    <w:rsid w:val="00001352"/>
    <w:rsid w:val="000124C4"/>
    <w:rsid w:val="0003710F"/>
    <w:rsid w:val="0005789F"/>
    <w:rsid w:val="0006047C"/>
    <w:rsid w:val="0006365A"/>
    <w:rsid w:val="0008501C"/>
    <w:rsid w:val="00094149"/>
    <w:rsid w:val="000A5F58"/>
    <w:rsid w:val="000B7234"/>
    <w:rsid w:val="000C7FC4"/>
    <w:rsid w:val="000D0B71"/>
    <w:rsid w:val="000D13C7"/>
    <w:rsid w:val="000D53D2"/>
    <w:rsid w:val="000F1ADD"/>
    <w:rsid w:val="000F774E"/>
    <w:rsid w:val="001063C3"/>
    <w:rsid w:val="00120C9C"/>
    <w:rsid w:val="00122397"/>
    <w:rsid w:val="00122F48"/>
    <w:rsid w:val="00123967"/>
    <w:rsid w:val="00131FD4"/>
    <w:rsid w:val="00137671"/>
    <w:rsid w:val="001540D2"/>
    <w:rsid w:val="0016380B"/>
    <w:rsid w:val="00167E40"/>
    <w:rsid w:val="0019063D"/>
    <w:rsid w:val="00193223"/>
    <w:rsid w:val="001A615B"/>
    <w:rsid w:val="001B33FB"/>
    <w:rsid w:val="001C0917"/>
    <w:rsid w:val="001D1253"/>
    <w:rsid w:val="001D397B"/>
    <w:rsid w:val="001E0408"/>
    <w:rsid w:val="001F3282"/>
    <w:rsid w:val="001F3C48"/>
    <w:rsid w:val="001F4806"/>
    <w:rsid w:val="001F4EBE"/>
    <w:rsid w:val="00200EF4"/>
    <w:rsid w:val="00203063"/>
    <w:rsid w:val="00213AF1"/>
    <w:rsid w:val="002254DF"/>
    <w:rsid w:val="00227111"/>
    <w:rsid w:val="002457A8"/>
    <w:rsid w:val="002A188A"/>
    <w:rsid w:val="002A332C"/>
    <w:rsid w:val="002B092B"/>
    <w:rsid w:val="002B3C3C"/>
    <w:rsid w:val="002C1B03"/>
    <w:rsid w:val="002D651A"/>
    <w:rsid w:val="002E47C8"/>
    <w:rsid w:val="002E653E"/>
    <w:rsid w:val="002F208A"/>
    <w:rsid w:val="00300BB3"/>
    <w:rsid w:val="00351CE2"/>
    <w:rsid w:val="003559A9"/>
    <w:rsid w:val="00365955"/>
    <w:rsid w:val="0037241A"/>
    <w:rsid w:val="003741A9"/>
    <w:rsid w:val="00384874"/>
    <w:rsid w:val="00392D65"/>
    <w:rsid w:val="003A4DAC"/>
    <w:rsid w:val="003B72D0"/>
    <w:rsid w:val="003C4D6E"/>
    <w:rsid w:val="003C5035"/>
    <w:rsid w:val="003C50B8"/>
    <w:rsid w:val="003C58B2"/>
    <w:rsid w:val="003D03E8"/>
    <w:rsid w:val="003D5103"/>
    <w:rsid w:val="003F17DA"/>
    <w:rsid w:val="003F4461"/>
    <w:rsid w:val="00401F01"/>
    <w:rsid w:val="00402B6E"/>
    <w:rsid w:val="004146F4"/>
    <w:rsid w:val="00415FBE"/>
    <w:rsid w:val="004225A3"/>
    <w:rsid w:val="00427DCB"/>
    <w:rsid w:val="004307D9"/>
    <w:rsid w:val="0043391C"/>
    <w:rsid w:val="004341A5"/>
    <w:rsid w:val="004640CA"/>
    <w:rsid w:val="0048209C"/>
    <w:rsid w:val="0048575D"/>
    <w:rsid w:val="004907FA"/>
    <w:rsid w:val="0049219E"/>
    <w:rsid w:val="004B284E"/>
    <w:rsid w:val="004B58F0"/>
    <w:rsid w:val="004C38EB"/>
    <w:rsid w:val="005105C5"/>
    <w:rsid w:val="005129C4"/>
    <w:rsid w:val="00520229"/>
    <w:rsid w:val="0052526E"/>
    <w:rsid w:val="005278E4"/>
    <w:rsid w:val="00533129"/>
    <w:rsid w:val="00536673"/>
    <w:rsid w:val="00542CAE"/>
    <w:rsid w:val="005662AD"/>
    <w:rsid w:val="0057037C"/>
    <w:rsid w:val="005754AC"/>
    <w:rsid w:val="0058106F"/>
    <w:rsid w:val="00583EF9"/>
    <w:rsid w:val="00585FC7"/>
    <w:rsid w:val="005874B1"/>
    <w:rsid w:val="00591FD9"/>
    <w:rsid w:val="005A3975"/>
    <w:rsid w:val="005A67AC"/>
    <w:rsid w:val="005A73E2"/>
    <w:rsid w:val="005B1220"/>
    <w:rsid w:val="005B4CB4"/>
    <w:rsid w:val="005C318F"/>
    <w:rsid w:val="005C4DDA"/>
    <w:rsid w:val="005D3BB1"/>
    <w:rsid w:val="005F3019"/>
    <w:rsid w:val="00602AE9"/>
    <w:rsid w:val="00605415"/>
    <w:rsid w:val="0062181F"/>
    <w:rsid w:val="006406B1"/>
    <w:rsid w:val="00651E44"/>
    <w:rsid w:val="006525BF"/>
    <w:rsid w:val="006566C3"/>
    <w:rsid w:val="006579CD"/>
    <w:rsid w:val="006638B8"/>
    <w:rsid w:val="00663D44"/>
    <w:rsid w:val="00667173"/>
    <w:rsid w:val="00672799"/>
    <w:rsid w:val="006834CD"/>
    <w:rsid w:val="00683D8D"/>
    <w:rsid w:val="006907F0"/>
    <w:rsid w:val="006A6544"/>
    <w:rsid w:val="006B0936"/>
    <w:rsid w:val="006B0EF3"/>
    <w:rsid w:val="006C116A"/>
    <w:rsid w:val="006C42C6"/>
    <w:rsid w:val="006C62F7"/>
    <w:rsid w:val="006C6EFC"/>
    <w:rsid w:val="006D3274"/>
    <w:rsid w:val="006F6587"/>
    <w:rsid w:val="006F7D92"/>
    <w:rsid w:val="00730D3D"/>
    <w:rsid w:val="007332D7"/>
    <w:rsid w:val="00733983"/>
    <w:rsid w:val="007360E3"/>
    <w:rsid w:val="00737130"/>
    <w:rsid w:val="00746F92"/>
    <w:rsid w:val="0075029C"/>
    <w:rsid w:val="007603B0"/>
    <w:rsid w:val="00763CE7"/>
    <w:rsid w:val="00773E33"/>
    <w:rsid w:val="0077506E"/>
    <w:rsid w:val="007800B0"/>
    <w:rsid w:val="007A01DE"/>
    <w:rsid w:val="007A3041"/>
    <w:rsid w:val="007A3990"/>
    <w:rsid w:val="007A7BE9"/>
    <w:rsid w:val="007B3630"/>
    <w:rsid w:val="007B64EF"/>
    <w:rsid w:val="007C431A"/>
    <w:rsid w:val="007D0CF4"/>
    <w:rsid w:val="00801A19"/>
    <w:rsid w:val="00805010"/>
    <w:rsid w:val="00811E4B"/>
    <w:rsid w:val="0081343C"/>
    <w:rsid w:val="00826EF9"/>
    <w:rsid w:val="00857392"/>
    <w:rsid w:val="008576B0"/>
    <w:rsid w:val="008660B2"/>
    <w:rsid w:val="00874D16"/>
    <w:rsid w:val="00877222"/>
    <w:rsid w:val="00883205"/>
    <w:rsid w:val="00885D7A"/>
    <w:rsid w:val="008964A5"/>
    <w:rsid w:val="008A2476"/>
    <w:rsid w:val="008A5333"/>
    <w:rsid w:val="008C3E06"/>
    <w:rsid w:val="008F02D4"/>
    <w:rsid w:val="008F4582"/>
    <w:rsid w:val="00900964"/>
    <w:rsid w:val="00904F9F"/>
    <w:rsid w:val="009235B3"/>
    <w:rsid w:val="0092380E"/>
    <w:rsid w:val="00927EB5"/>
    <w:rsid w:val="009332B5"/>
    <w:rsid w:val="00943282"/>
    <w:rsid w:val="00950B47"/>
    <w:rsid w:val="00951622"/>
    <w:rsid w:val="00963980"/>
    <w:rsid w:val="0096514C"/>
    <w:rsid w:val="0096720C"/>
    <w:rsid w:val="00970A1D"/>
    <w:rsid w:val="00970AF8"/>
    <w:rsid w:val="009713F7"/>
    <w:rsid w:val="009763F0"/>
    <w:rsid w:val="00982117"/>
    <w:rsid w:val="00982F26"/>
    <w:rsid w:val="00985AE3"/>
    <w:rsid w:val="009D14C8"/>
    <w:rsid w:val="009D326D"/>
    <w:rsid w:val="009D3399"/>
    <w:rsid w:val="009D4776"/>
    <w:rsid w:val="009E2996"/>
    <w:rsid w:val="009E6B86"/>
    <w:rsid w:val="009F0127"/>
    <w:rsid w:val="009F159F"/>
    <w:rsid w:val="009F7FBE"/>
    <w:rsid w:val="00A12AFF"/>
    <w:rsid w:val="00A15C6D"/>
    <w:rsid w:val="00A16D7B"/>
    <w:rsid w:val="00A22304"/>
    <w:rsid w:val="00A26319"/>
    <w:rsid w:val="00A35E7A"/>
    <w:rsid w:val="00A415EC"/>
    <w:rsid w:val="00A47B1A"/>
    <w:rsid w:val="00A57A57"/>
    <w:rsid w:val="00A602C3"/>
    <w:rsid w:val="00A6463E"/>
    <w:rsid w:val="00A80B33"/>
    <w:rsid w:val="00A833D2"/>
    <w:rsid w:val="00A85725"/>
    <w:rsid w:val="00A85C42"/>
    <w:rsid w:val="00AA04C9"/>
    <w:rsid w:val="00AA6896"/>
    <w:rsid w:val="00AA6CB9"/>
    <w:rsid w:val="00AB2A4D"/>
    <w:rsid w:val="00AD1CC5"/>
    <w:rsid w:val="00AD7F2C"/>
    <w:rsid w:val="00AE2D9A"/>
    <w:rsid w:val="00AF008C"/>
    <w:rsid w:val="00B11AD9"/>
    <w:rsid w:val="00B11E9A"/>
    <w:rsid w:val="00B32CF5"/>
    <w:rsid w:val="00B3346A"/>
    <w:rsid w:val="00B369BD"/>
    <w:rsid w:val="00B4357B"/>
    <w:rsid w:val="00B5126F"/>
    <w:rsid w:val="00B52AA5"/>
    <w:rsid w:val="00B56E3F"/>
    <w:rsid w:val="00B61EA4"/>
    <w:rsid w:val="00B62924"/>
    <w:rsid w:val="00B75630"/>
    <w:rsid w:val="00B765D2"/>
    <w:rsid w:val="00B85598"/>
    <w:rsid w:val="00B8606C"/>
    <w:rsid w:val="00B97925"/>
    <w:rsid w:val="00BA0077"/>
    <w:rsid w:val="00BB3439"/>
    <w:rsid w:val="00BC5F0E"/>
    <w:rsid w:val="00BD3287"/>
    <w:rsid w:val="00BF6803"/>
    <w:rsid w:val="00BF71DB"/>
    <w:rsid w:val="00C04EFF"/>
    <w:rsid w:val="00C1278B"/>
    <w:rsid w:val="00C32686"/>
    <w:rsid w:val="00C6471A"/>
    <w:rsid w:val="00C651A4"/>
    <w:rsid w:val="00C9116C"/>
    <w:rsid w:val="00CA44E7"/>
    <w:rsid w:val="00CA6F3C"/>
    <w:rsid w:val="00CB4B42"/>
    <w:rsid w:val="00CB537B"/>
    <w:rsid w:val="00CB67F8"/>
    <w:rsid w:val="00D129DB"/>
    <w:rsid w:val="00D35D76"/>
    <w:rsid w:val="00D47277"/>
    <w:rsid w:val="00D5262A"/>
    <w:rsid w:val="00D619D8"/>
    <w:rsid w:val="00D67E12"/>
    <w:rsid w:val="00D706CE"/>
    <w:rsid w:val="00D75CF5"/>
    <w:rsid w:val="00D76260"/>
    <w:rsid w:val="00D843AE"/>
    <w:rsid w:val="00D91150"/>
    <w:rsid w:val="00D91DA4"/>
    <w:rsid w:val="00D969EC"/>
    <w:rsid w:val="00DA4035"/>
    <w:rsid w:val="00DA554A"/>
    <w:rsid w:val="00DA74A4"/>
    <w:rsid w:val="00DC0B5A"/>
    <w:rsid w:val="00DC4719"/>
    <w:rsid w:val="00DE6921"/>
    <w:rsid w:val="00DF3208"/>
    <w:rsid w:val="00DF40A8"/>
    <w:rsid w:val="00E03D43"/>
    <w:rsid w:val="00E12C30"/>
    <w:rsid w:val="00E47F03"/>
    <w:rsid w:val="00E50CEC"/>
    <w:rsid w:val="00E66862"/>
    <w:rsid w:val="00E76A90"/>
    <w:rsid w:val="00E82ACA"/>
    <w:rsid w:val="00E84691"/>
    <w:rsid w:val="00E97F44"/>
    <w:rsid w:val="00EA02DF"/>
    <w:rsid w:val="00EB5B7C"/>
    <w:rsid w:val="00EB61A0"/>
    <w:rsid w:val="00ED0F10"/>
    <w:rsid w:val="00EE1F03"/>
    <w:rsid w:val="00EF013F"/>
    <w:rsid w:val="00F02561"/>
    <w:rsid w:val="00F13033"/>
    <w:rsid w:val="00F15F9B"/>
    <w:rsid w:val="00F16CBF"/>
    <w:rsid w:val="00F47DF1"/>
    <w:rsid w:val="00F53C29"/>
    <w:rsid w:val="00F61C2E"/>
    <w:rsid w:val="00F90832"/>
    <w:rsid w:val="00FD033A"/>
    <w:rsid w:val="00FE7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04EFF"/>
    <w:rPr>
      <w:rFonts w:eastAsia="Calibri"/>
      <w:sz w:val="24"/>
      <w:szCs w:val="24"/>
      <w:lang w:val="hu-HU" w:eastAsia="hu-HU"/>
    </w:rPr>
  </w:style>
  <w:style w:type="paragraph" w:styleId="Cmsor1">
    <w:name w:val="heading 1"/>
    <w:aliases w:val=" Char22"/>
    <w:basedOn w:val="Norml"/>
    <w:next w:val="Norml"/>
    <w:link w:val="Cmsor1Char"/>
    <w:uiPriority w:val="99"/>
    <w:qFormat/>
    <w:rsid w:val="00B11E9A"/>
    <w:pPr>
      <w:keepNext/>
      <w:widowControl w:val="0"/>
      <w:adjustRightInd w:val="0"/>
      <w:spacing w:before="240" w:after="60" w:line="360" w:lineRule="atLeast"/>
      <w:jc w:val="both"/>
      <w:textAlignment w:val="baseline"/>
      <w:outlineLvl w:val="0"/>
    </w:pPr>
    <w:rPr>
      <w:rFonts w:ascii="Cambria" w:hAnsi="Cambria"/>
      <w:b/>
      <w:bCs/>
      <w:kern w:val="32"/>
      <w:sz w:val="32"/>
      <w:szCs w:val="32"/>
      <w:lang w:val="en-US" w:eastAsia="en-US"/>
    </w:rPr>
  </w:style>
  <w:style w:type="paragraph" w:styleId="Cmsor2">
    <w:name w:val="heading 2"/>
    <w:aliases w:val=" Char21"/>
    <w:basedOn w:val="Norml"/>
    <w:link w:val="Cmsor2Char"/>
    <w:uiPriority w:val="99"/>
    <w:qFormat/>
    <w:rsid w:val="00B11E9A"/>
    <w:pPr>
      <w:outlineLvl w:val="1"/>
    </w:pPr>
    <w:rPr>
      <w:rFonts w:ascii="Arial Unicode MS" w:cs="Arial Unicode MS"/>
      <w:b/>
      <w:bCs/>
      <w:sz w:val="36"/>
      <w:szCs w:val="36"/>
    </w:rPr>
  </w:style>
  <w:style w:type="paragraph" w:styleId="Cmsor3">
    <w:name w:val="heading 3"/>
    <w:aliases w:val=" Char20"/>
    <w:basedOn w:val="Norml"/>
    <w:next w:val="Norml"/>
    <w:link w:val="Cmsor3Char"/>
    <w:uiPriority w:val="99"/>
    <w:qFormat/>
    <w:rsid w:val="00B11E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Cmsor4">
    <w:name w:val="heading 4"/>
    <w:aliases w:val=" Char19"/>
    <w:basedOn w:val="Norml"/>
    <w:next w:val="Norml"/>
    <w:link w:val="Cmsor4Char"/>
    <w:uiPriority w:val="99"/>
    <w:qFormat/>
    <w:rsid w:val="00B11E9A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en-US" w:eastAsia="en-US"/>
    </w:rPr>
  </w:style>
  <w:style w:type="paragraph" w:styleId="Cmsor5">
    <w:name w:val="heading 5"/>
    <w:aliases w:val=" Char18"/>
    <w:basedOn w:val="Norml"/>
    <w:next w:val="Norml"/>
    <w:link w:val="Cmsor5Char"/>
    <w:uiPriority w:val="99"/>
    <w:qFormat/>
    <w:rsid w:val="00B11E9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 w:eastAsia="en-US"/>
    </w:rPr>
  </w:style>
  <w:style w:type="paragraph" w:styleId="Cmsor6">
    <w:name w:val="heading 6"/>
    <w:aliases w:val=" Char17"/>
    <w:basedOn w:val="Norml"/>
    <w:next w:val="Norml"/>
    <w:link w:val="Cmsor6Char"/>
    <w:uiPriority w:val="99"/>
    <w:qFormat/>
    <w:rsid w:val="00B11E9A"/>
    <w:pPr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/>
    </w:rPr>
  </w:style>
  <w:style w:type="paragraph" w:styleId="Cmsor7">
    <w:name w:val="heading 7"/>
    <w:aliases w:val=" Char16"/>
    <w:basedOn w:val="Norml"/>
    <w:next w:val="Norml"/>
    <w:link w:val="Cmsor7Char"/>
    <w:uiPriority w:val="99"/>
    <w:qFormat/>
    <w:rsid w:val="00B11E9A"/>
    <w:pPr>
      <w:spacing w:before="240" w:after="60"/>
      <w:outlineLvl w:val="6"/>
    </w:pPr>
    <w:rPr>
      <w:rFonts w:ascii="Calibri" w:hAnsi="Calibri"/>
      <w:lang w:val="en-US" w:eastAsia="en-US"/>
    </w:rPr>
  </w:style>
  <w:style w:type="paragraph" w:styleId="Cmsor8">
    <w:name w:val="heading 8"/>
    <w:aliases w:val=" Char15"/>
    <w:basedOn w:val="Norml"/>
    <w:next w:val="Norml"/>
    <w:link w:val="Cmsor8Char"/>
    <w:uiPriority w:val="99"/>
    <w:qFormat/>
    <w:rsid w:val="00B11E9A"/>
    <w:pPr>
      <w:spacing w:before="240" w:after="60"/>
      <w:outlineLvl w:val="7"/>
    </w:pPr>
    <w:rPr>
      <w:rFonts w:ascii="Calibri" w:hAnsi="Calibri"/>
      <w:i/>
      <w:iCs/>
      <w:lang w:val="en-US" w:eastAsia="en-US"/>
    </w:rPr>
  </w:style>
  <w:style w:type="paragraph" w:styleId="Cmsor9">
    <w:name w:val="heading 9"/>
    <w:aliases w:val=" Char14"/>
    <w:basedOn w:val="Norml"/>
    <w:next w:val="Norml"/>
    <w:link w:val="Cmsor9Char"/>
    <w:uiPriority w:val="99"/>
    <w:qFormat/>
    <w:rsid w:val="00B11E9A"/>
    <w:pPr>
      <w:spacing w:before="240" w:after="60"/>
      <w:outlineLvl w:val="8"/>
    </w:pPr>
    <w:rPr>
      <w:rFonts w:ascii="Cambria" w:hAnsi="Cambria"/>
      <w:sz w:val="22"/>
      <w:szCs w:val="22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 Char22 Char"/>
    <w:basedOn w:val="Bekezdsalapbettpusa"/>
    <w:link w:val="Cmsor1"/>
    <w:uiPriority w:val="99"/>
    <w:rsid w:val="00B11E9A"/>
    <w:rPr>
      <w:rFonts w:ascii="Cambria" w:hAnsi="Cambria" w:cs="Times New Roman"/>
      <w:b/>
      <w:bCs/>
      <w:kern w:val="32"/>
      <w:sz w:val="32"/>
      <w:szCs w:val="32"/>
      <w:lang w:val="en-US" w:eastAsia="en-US" w:bidi="ar-SA"/>
    </w:rPr>
  </w:style>
  <w:style w:type="character" w:customStyle="1" w:styleId="Cmsor2Char">
    <w:name w:val="Címsor 2 Char"/>
    <w:aliases w:val=" Char21 Char1"/>
    <w:basedOn w:val="Bekezdsalapbettpusa"/>
    <w:link w:val="Cmsor2"/>
    <w:uiPriority w:val="99"/>
    <w:rsid w:val="00B11E9A"/>
    <w:rPr>
      <w:rFonts w:ascii="Arial Unicode MS" w:cs="Arial Unicode MS"/>
      <w:b/>
      <w:bCs/>
      <w:sz w:val="36"/>
      <w:szCs w:val="36"/>
      <w:lang w:val="hu-HU" w:eastAsia="hu-HU"/>
    </w:rPr>
  </w:style>
  <w:style w:type="character" w:customStyle="1" w:styleId="Cmsor2Char1">
    <w:name w:val="Címsor 2 Char1"/>
    <w:aliases w:val=" Char21 Char"/>
    <w:basedOn w:val="Bekezdsalapbettpusa"/>
    <w:uiPriority w:val="99"/>
    <w:semiHidden/>
    <w:locked/>
    <w:rsid w:val="00B11E9A"/>
    <w:rPr>
      <w:rFonts w:ascii="Cambria" w:hAnsi="Cambria" w:cs="Times New Roman"/>
      <w:b/>
      <w:bCs/>
      <w:i/>
      <w:iCs/>
      <w:sz w:val="28"/>
      <w:szCs w:val="28"/>
      <w:lang w:val="en-US" w:eastAsia="en-US" w:bidi="ar-SA"/>
    </w:rPr>
  </w:style>
  <w:style w:type="character" w:customStyle="1" w:styleId="Cmsor3Char">
    <w:name w:val="Címsor 3 Char"/>
    <w:aliases w:val=" Char20 Char"/>
    <w:basedOn w:val="Bekezdsalapbettpusa"/>
    <w:link w:val="Cmsor3"/>
    <w:uiPriority w:val="99"/>
    <w:rsid w:val="00B11E9A"/>
    <w:rPr>
      <w:rFonts w:ascii="Cambria" w:hAnsi="Cambria" w:cs="Times New Roman"/>
      <w:b/>
      <w:bCs/>
      <w:sz w:val="26"/>
      <w:szCs w:val="26"/>
      <w:lang w:val="en-US" w:eastAsia="en-US" w:bidi="ar-SA"/>
    </w:rPr>
  </w:style>
  <w:style w:type="character" w:customStyle="1" w:styleId="Cmsor4Char">
    <w:name w:val="Címsor 4 Char"/>
    <w:aliases w:val=" Char19 Char"/>
    <w:basedOn w:val="Bekezdsalapbettpusa"/>
    <w:link w:val="Cmsor4"/>
    <w:uiPriority w:val="99"/>
    <w:rsid w:val="00B11E9A"/>
    <w:rPr>
      <w:rFonts w:ascii="Calibri" w:hAnsi="Calibri" w:cs="Times New Roman"/>
      <w:b/>
      <w:bCs/>
      <w:sz w:val="28"/>
      <w:szCs w:val="28"/>
      <w:lang w:val="en-US" w:eastAsia="en-US" w:bidi="ar-SA"/>
    </w:rPr>
  </w:style>
  <w:style w:type="character" w:customStyle="1" w:styleId="Cmsor5Char">
    <w:name w:val="Címsor 5 Char"/>
    <w:aliases w:val=" Char18 Char"/>
    <w:basedOn w:val="Bekezdsalapbettpusa"/>
    <w:link w:val="Cmsor5"/>
    <w:uiPriority w:val="99"/>
    <w:rsid w:val="00B11E9A"/>
    <w:rPr>
      <w:rFonts w:ascii="Calibri" w:hAnsi="Calibri" w:cs="Times New Roman"/>
      <w:b/>
      <w:bCs/>
      <w:i/>
      <w:iCs/>
      <w:sz w:val="26"/>
      <w:szCs w:val="26"/>
      <w:lang w:val="en-US" w:eastAsia="en-US" w:bidi="ar-SA"/>
    </w:rPr>
  </w:style>
  <w:style w:type="character" w:customStyle="1" w:styleId="Cmsor6Char">
    <w:name w:val="Címsor 6 Char"/>
    <w:aliases w:val=" Char17 Char"/>
    <w:basedOn w:val="Bekezdsalapbettpusa"/>
    <w:link w:val="Cmsor6"/>
    <w:uiPriority w:val="99"/>
    <w:rsid w:val="00B11E9A"/>
    <w:rPr>
      <w:rFonts w:ascii="Calibri" w:hAnsi="Calibri" w:cs="Times New Roman"/>
      <w:b/>
      <w:bCs/>
      <w:sz w:val="22"/>
      <w:szCs w:val="22"/>
      <w:lang w:val="en-US" w:eastAsia="en-US" w:bidi="ar-SA"/>
    </w:rPr>
  </w:style>
  <w:style w:type="character" w:customStyle="1" w:styleId="Cmsor7Char">
    <w:name w:val="Címsor 7 Char"/>
    <w:aliases w:val=" Char16 Char"/>
    <w:basedOn w:val="Bekezdsalapbettpusa"/>
    <w:link w:val="Cmsor7"/>
    <w:uiPriority w:val="99"/>
    <w:rsid w:val="00B11E9A"/>
    <w:rPr>
      <w:rFonts w:ascii="Calibri" w:hAnsi="Calibri" w:cs="Times New Roman"/>
      <w:sz w:val="24"/>
      <w:szCs w:val="24"/>
      <w:lang w:val="en-US" w:eastAsia="en-US" w:bidi="ar-SA"/>
    </w:rPr>
  </w:style>
  <w:style w:type="character" w:customStyle="1" w:styleId="Cmsor8Char">
    <w:name w:val="Címsor 8 Char"/>
    <w:aliases w:val=" Char15 Char"/>
    <w:basedOn w:val="Bekezdsalapbettpusa"/>
    <w:link w:val="Cmsor8"/>
    <w:uiPriority w:val="99"/>
    <w:rsid w:val="00B11E9A"/>
    <w:rPr>
      <w:rFonts w:ascii="Calibri" w:hAnsi="Calibri" w:cs="Times New Roman"/>
      <w:i/>
      <w:iCs/>
      <w:sz w:val="24"/>
      <w:szCs w:val="24"/>
      <w:lang w:val="en-US" w:eastAsia="en-US" w:bidi="ar-SA"/>
    </w:rPr>
  </w:style>
  <w:style w:type="character" w:customStyle="1" w:styleId="Cmsor9Char">
    <w:name w:val="Címsor 9 Char"/>
    <w:aliases w:val=" Char14 Char"/>
    <w:basedOn w:val="Bekezdsalapbettpusa"/>
    <w:link w:val="Cmsor9"/>
    <w:uiPriority w:val="99"/>
    <w:rsid w:val="00B11E9A"/>
    <w:rPr>
      <w:rFonts w:ascii="Cambria" w:hAnsi="Cambria" w:cs="Times New Roman"/>
      <w:sz w:val="22"/>
      <w:szCs w:val="22"/>
      <w:lang w:val="en-US" w:eastAsia="en-US" w:bidi="ar-SA"/>
    </w:rPr>
  </w:style>
  <w:style w:type="paragraph" w:styleId="Kpalrs">
    <w:name w:val="caption"/>
    <w:basedOn w:val="Norml"/>
    <w:next w:val="Norml"/>
    <w:uiPriority w:val="99"/>
    <w:qFormat/>
    <w:rsid w:val="00B11E9A"/>
    <w:pPr>
      <w:tabs>
        <w:tab w:val="left" w:pos="396"/>
        <w:tab w:val="left" w:pos="5245"/>
      </w:tabs>
      <w:jc w:val="center"/>
    </w:pPr>
    <w:rPr>
      <w:rFonts w:ascii="Arial" w:hAnsi="Arial"/>
      <w:b/>
      <w:szCs w:val="20"/>
    </w:rPr>
  </w:style>
  <w:style w:type="paragraph" w:styleId="Cm">
    <w:name w:val="Title"/>
    <w:aliases w:val="Title Char"/>
    <w:basedOn w:val="Norml"/>
    <w:next w:val="Norml"/>
    <w:link w:val="CmChar"/>
    <w:uiPriority w:val="99"/>
    <w:qFormat/>
    <w:rsid w:val="00B11E9A"/>
    <w:pPr>
      <w:jc w:val="center"/>
      <w:outlineLvl w:val="0"/>
    </w:pPr>
    <w:rPr>
      <w:rFonts w:ascii="Trajan Pro" w:hAnsi="Trajan Pro"/>
      <w:bCs/>
      <w:kern w:val="28"/>
      <w:sz w:val="32"/>
      <w:szCs w:val="32"/>
      <w:lang w:eastAsia="en-US"/>
    </w:rPr>
  </w:style>
  <w:style w:type="character" w:customStyle="1" w:styleId="CmChar">
    <w:name w:val="Cím Char"/>
    <w:aliases w:val="Title Char Char"/>
    <w:basedOn w:val="Bekezdsalapbettpusa"/>
    <w:link w:val="Cm"/>
    <w:uiPriority w:val="99"/>
    <w:rsid w:val="00B11E9A"/>
    <w:rPr>
      <w:rFonts w:ascii="Trajan Pro" w:hAnsi="Trajan Pro" w:cs="Times New Roman"/>
      <w:bCs/>
      <w:kern w:val="28"/>
      <w:sz w:val="32"/>
      <w:szCs w:val="32"/>
      <w:lang w:val="hu-HU" w:eastAsia="en-US" w:bidi="ar-SA"/>
    </w:rPr>
  </w:style>
  <w:style w:type="paragraph" w:styleId="Alcm">
    <w:name w:val="Subtitle"/>
    <w:aliases w:val=" Char8"/>
    <w:basedOn w:val="Norml"/>
    <w:next w:val="Norml"/>
    <w:link w:val="AlcmChar"/>
    <w:uiPriority w:val="99"/>
    <w:qFormat/>
    <w:rsid w:val="00B11E9A"/>
    <w:pPr>
      <w:spacing w:after="480"/>
      <w:jc w:val="center"/>
      <w:outlineLvl w:val="1"/>
    </w:pPr>
    <w:rPr>
      <w:rFonts w:ascii="Cambria" w:eastAsiaTheme="majorEastAsia" w:hAnsi="Cambria" w:cstheme="majorBidi"/>
      <w:lang w:val="en-US" w:eastAsia="en-US"/>
    </w:rPr>
  </w:style>
  <w:style w:type="character" w:customStyle="1" w:styleId="AlcmChar">
    <w:name w:val="Alcím Char"/>
    <w:aliases w:val=" Char8 Char"/>
    <w:basedOn w:val="Bekezdsalapbettpusa"/>
    <w:link w:val="Alcm"/>
    <w:uiPriority w:val="99"/>
    <w:rsid w:val="00B11E9A"/>
    <w:rPr>
      <w:rFonts w:ascii="Cambria" w:eastAsiaTheme="majorEastAsia" w:hAnsi="Cambria" w:cstheme="majorBidi"/>
      <w:sz w:val="24"/>
      <w:szCs w:val="24"/>
      <w:lang w:val="en-US" w:eastAsia="en-US"/>
    </w:rPr>
  </w:style>
  <w:style w:type="paragraph" w:styleId="Listaszerbekezds">
    <w:name w:val="List Paragraph"/>
    <w:basedOn w:val="Norml"/>
    <w:uiPriority w:val="99"/>
    <w:qFormat/>
    <w:rsid w:val="00B11E9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C04EF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04EFF"/>
    <w:rPr>
      <w:rFonts w:eastAsia="Calibri"/>
      <w:sz w:val="24"/>
      <w:szCs w:val="24"/>
      <w:lang w:val="hu-HU"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949802-03A4-42B5-948B-B681B216F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1640</Words>
  <Characters>9352</Characters>
  <Application>Microsoft Office Word</Application>
  <DocSecurity>0</DocSecurity>
  <Lines>77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Ági pénzügy</dc:creator>
  <cp:lastModifiedBy>Ági pénzügy</cp:lastModifiedBy>
  <cp:revision>5</cp:revision>
  <cp:lastPrinted>2016-06-10T07:24:00Z</cp:lastPrinted>
  <dcterms:created xsi:type="dcterms:W3CDTF">2016-06-09T06:42:00Z</dcterms:created>
  <dcterms:modified xsi:type="dcterms:W3CDTF">2016-06-10T07:27:00Z</dcterms:modified>
</cp:coreProperties>
</file>