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BB34A" w14:textId="77777777" w:rsidR="00DE2C34" w:rsidRPr="00DE2C34" w:rsidRDefault="00DE2C34" w:rsidP="00DE2C34">
      <w:pPr>
        <w:spacing w:before="100" w:beforeAutospacing="1" w:after="100" w:afterAutospacing="1" w:line="240" w:lineRule="auto"/>
        <w:outlineLvl w:val="0"/>
        <w:rPr>
          <w:rFonts w:ascii="Times New Roman" w:eastAsia="Times New Roman" w:hAnsi="Times New Roman" w:cs="Times New Roman"/>
          <w:b/>
          <w:bCs/>
          <w:kern w:val="36"/>
          <w:sz w:val="48"/>
          <w:szCs w:val="48"/>
          <w:lang w:eastAsia="hu-HU"/>
          <w14:ligatures w14:val="none"/>
        </w:rPr>
      </w:pPr>
      <w:r w:rsidRPr="00DE2C34">
        <w:rPr>
          <w:rFonts w:ascii="Times New Roman" w:eastAsia="Times New Roman" w:hAnsi="Times New Roman" w:cs="Times New Roman"/>
          <w:b/>
          <w:bCs/>
          <w:kern w:val="36"/>
          <w:sz w:val="48"/>
          <w:szCs w:val="48"/>
          <w:lang w:eastAsia="hu-HU"/>
          <w14:ligatures w14:val="none"/>
        </w:rPr>
        <w:t>Zalaszentbalázs Község Önkormányzat Képviselő-testületének 6/2006.(VI.7.) önkormányzati rendelete</w:t>
      </w:r>
    </w:p>
    <w:p w14:paraId="4A39D734" w14:textId="77777777" w:rsidR="00DE2C34" w:rsidRPr="00DE2C34" w:rsidRDefault="00DE2C34" w:rsidP="00DE2C34">
      <w:pPr>
        <w:spacing w:before="100" w:beforeAutospacing="1" w:after="100" w:afterAutospacing="1" w:line="240" w:lineRule="auto"/>
        <w:outlineLvl w:val="1"/>
        <w:rPr>
          <w:rFonts w:ascii="Times New Roman" w:eastAsia="Times New Roman" w:hAnsi="Times New Roman" w:cs="Times New Roman"/>
          <w:b/>
          <w:bCs/>
          <w:kern w:val="0"/>
          <w:sz w:val="36"/>
          <w:szCs w:val="36"/>
          <w:lang w:eastAsia="hu-HU"/>
          <w14:ligatures w14:val="none"/>
        </w:rPr>
      </w:pPr>
      <w:r w:rsidRPr="00DE2C34">
        <w:rPr>
          <w:rFonts w:ascii="Times New Roman" w:eastAsia="Times New Roman" w:hAnsi="Times New Roman" w:cs="Times New Roman"/>
          <w:b/>
          <w:bCs/>
          <w:kern w:val="0"/>
          <w:sz w:val="36"/>
          <w:szCs w:val="36"/>
          <w:lang w:eastAsia="hu-HU"/>
          <w14:ligatures w14:val="none"/>
        </w:rPr>
        <w:t>Zalaszentbalázs község belterületi Szabályozási Tervéről és Helyi Építési Szabályzatáról</w:t>
      </w:r>
    </w:p>
    <w:p w14:paraId="2801BE02" w14:textId="77777777" w:rsidR="00DE2C34" w:rsidRPr="00DE2C34" w:rsidRDefault="00DE2C34" w:rsidP="00DE2C34">
      <w:pPr>
        <w:spacing w:before="100" w:beforeAutospacing="1" w:after="100" w:afterAutospacing="1" w:line="240" w:lineRule="auto"/>
        <w:outlineLvl w:val="2"/>
        <w:rPr>
          <w:rFonts w:ascii="Times New Roman" w:eastAsia="Times New Roman" w:hAnsi="Times New Roman" w:cs="Times New Roman"/>
          <w:b/>
          <w:bCs/>
          <w:kern w:val="0"/>
          <w:sz w:val="27"/>
          <w:szCs w:val="27"/>
          <w:lang w:eastAsia="hu-HU"/>
          <w14:ligatures w14:val="none"/>
        </w:rPr>
      </w:pPr>
      <w:r w:rsidRPr="00DE2C34">
        <w:rPr>
          <w:rFonts w:ascii="Times New Roman" w:eastAsia="Times New Roman" w:hAnsi="Times New Roman" w:cs="Times New Roman"/>
          <w:b/>
          <w:bCs/>
          <w:kern w:val="0"/>
          <w:sz w:val="27"/>
          <w:szCs w:val="27"/>
          <w:lang w:eastAsia="hu-HU"/>
          <w14:ligatures w14:val="none"/>
        </w:rPr>
        <w:t>Hatályos: 2018. 01. 31</w:t>
      </w:r>
    </w:p>
    <w:p w14:paraId="65E31D9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Zalaszentbalázs Község Önkormányzata az épített környezet alakításáról és védelméről szóló 1997. évi LXXVIII. törvény (továbbiakban: </w:t>
      </w:r>
      <w:proofErr w:type="spellStart"/>
      <w:r w:rsidRPr="00DE2C34">
        <w:rPr>
          <w:rFonts w:ascii="Times New Roman" w:eastAsia="Times New Roman" w:hAnsi="Times New Roman" w:cs="Times New Roman"/>
          <w:kern w:val="0"/>
          <w:sz w:val="24"/>
          <w:szCs w:val="24"/>
          <w:lang w:eastAsia="hu-HU"/>
          <w14:ligatures w14:val="none"/>
        </w:rPr>
        <w:t>Étv</w:t>
      </w:r>
      <w:proofErr w:type="spellEnd"/>
      <w:r w:rsidRPr="00DE2C34">
        <w:rPr>
          <w:rFonts w:ascii="Times New Roman" w:eastAsia="Times New Roman" w:hAnsi="Times New Roman" w:cs="Times New Roman"/>
          <w:kern w:val="0"/>
          <w:sz w:val="24"/>
          <w:szCs w:val="24"/>
          <w:lang w:eastAsia="hu-HU"/>
          <w14:ligatures w14:val="none"/>
        </w:rPr>
        <w:t>) 7.§ (3) bekezdés c.) pontjában biztosított jogkörében eljárva az alábbi rendeletet alkotja:</w:t>
      </w:r>
    </w:p>
    <w:p w14:paraId="54F2A23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B45DD9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I. Fejezet</w:t>
      </w:r>
    </w:p>
    <w:p w14:paraId="4252B9E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7AB1C64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ÁLTALÁNOS ELŐÍRÁSOK</w:t>
      </w:r>
    </w:p>
    <w:p w14:paraId="11106DF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3E5713A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rendelet hatálya</w:t>
      </w:r>
    </w:p>
    <w:p w14:paraId="2D9A3B6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10E66FD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 §.</w:t>
      </w:r>
    </w:p>
    <w:p w14:paraId="735D10C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545A5AD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rendelet hatálya a község igazgatási területére terjed ki.</w:t>
      </w:r>
    </w:p>
    <w:p w14:paraId="295AF5B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192507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rendelet alkalmazása</w:t>
      </w:r>
    </w:p>
    <w:p w14:paraId="0526BCC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3A24F15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 §.</w:t>
      </w:r>
    </w:p>
    <w:p w14:paraId="364A6DC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6062D584"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Helyi Építési Szabályzat (továbbiakban: Szabályzat) a szabályozást megalapozó határozattal jóváhagyott Szerkezeti tervvel és leírással, valamint e rendelettel megállapított – a rendelet mellékletét képező belterületi – beépített és beépítésre szánt területeket szabályozó – Szabályozási tervvel együtt érvénye, azzal együtt kell értelmezni és alkalmazni.</w:t>
      </w:r>
    </w:p>
    <w:p w14:paraId="4AA621D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26C01E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2)  </w:t>
      </w:r>
      <w:bookmarkStart w:id="0" w:name="_ftnref_47"/>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"javascript:rendtool.footClickArchive(%22ftn_47%22);"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w:t>
      </w:r>
      <w:r w:rsidRPr="00DE2C34">
        <w:rPr>
          <w:rFonts w:ascii="Times New Roman" w:eastAsia="Times New Roman" w:hAnsi="Times New Roman" w:cs="Times New Roman"/>
          <w:kern w:val="0"/>
          <w:sz w:val="24"/>
          <w:szCs w:val="24"/>
          <w:lang w:eastAsia="hu-HU"/>
          <w14:ligatures w14:val="none"/>
        </w:rPr>
        <w:fldChar w:fldCharType="end"/>
      </w:r>
      <w:bookmarkEnd w:id="0"/>
      <w:r w:rsidRPr="00DE2C34">
        <w:rPr>
          <w:rFonts w:ascii="Times New Roman" w:eastAsia="Times New Roman" w:hAnsi="Times New Roman" w:cs="Times New Roman"/>
          <w:kern w:val="0"/>
          <w:sz w:val="24"/>
          <w:szCs w:val="24"/>
          <w:lang w:eastAsia="hu-HU"/>
          <w14:ligatures w14:val="none"/>
        </w:rPr>
        <w:t xml:space="preserve">    Az 1. §- </w:t>
      </w:r>
      <w:proofErr w:type="spellStart"/>
      <w:r w:rsidRPr="00DE2C34">
        <w:rPr>
          <w:rFonts w:ascii="Times New Roman" w:eastAsia="Times New Roman" w:hAnsi="Times New Roman" w:cs="Times New Roman"/>
          <w:kern w:val="0"/>
          <w:sz w:val="24"/>
          <w:szCs w:val="24"/>
          <w:lang w:eastAsia="hu-HU"/>
          <w14:ligatures w14:val="none"/>
        </w:rPr>
        <w:t>ban</w:t>
      </w:r>
      <w:proofErr w:type="spellEnd"/>
      <w:r w:rsidRPr="00DE2C34">
        <w:rPr>
          <w:rFonts w:ascii="Times New Roman" w:eastAsia="Times New Roman" w:hAnsi="Times New Roman" w:cs="Times New Roman"/>
          <w:kern w:val="0"/>
          <w:sz w:val="24"/>
          <w:szCs w:val="24"/>
          <w:lang w:eastAsia="hu-HU"/>
          <w14:ligatures w14:val="none"/>
        </w:rPr>
        <w:t xml:space="preserve"> meghatározott igazgatási területen területet felhasználni, telket, építés telket, építési területet, zöldterületet kialakítani, építményt elhelyezni, építményt, építményrészt, épületegyüttest átalakítani, bővíteni, felújítani, helyreállítani, korszerűsíteni és lebontani, elmozdítani, a rendeltetést megváltoztatni (továbbiakban együtt: építési munkát folytatni) és ezekre  engedélyt adni az országos érvényű rendelkezések megtartásán túl csak jelen Szabályzat szerint szabad.</w:t>
      </w:r>
    </w:p>
    <w:p w14:paraId="6490DBF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454958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5BF88E3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973D23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B53FE0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0044B33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Jelen Szabályzat mellékletei:</w:t>
      </w:r>
    </w:p>
    <w:p w14:paraId="669C6E6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A43E69F" w14:textId="77777777" w:rsidR="00DE2C34" w:rsidRPr="00DE2C34" w:rsidRDefault="00DE2C34" w:rsidP="00DE2C34">
      <w:pPr>
        <w:numPr>
          <w:ilvl w:val="0"/>
          <w:numId w:val="4"/>
        </w:numPr>
        <w:spacing w:before="100" w:beforeAutospacing="1" w:after="100" w:afterAutospacing="1" w:line="240" w:lineRule="auto"/>
        <w:ind w:left="192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 melléklet: fogalom meghatározások</w:t>
      </w:r>
    </w:p>
    <w:p w14:paraId="39F32007" w14:textId="77777777" w:rsidR="00DE2C34" w:rsidRPr="00DE2C34" w:rsidRDefault="00DE2C34" w:rsidP="00DE2C34">
      <w:pPr>
        <w:numPr>
          <w:ilvl w:val="0"/>
          <w:numId w:val="4"/>
        </w:numPr>
        <w:spacing w:before="100" w:beforeAutospacing="1" w:after="100" w:afterAutospacing="1" w:line="240" w:lineRule="auto"/>
        <w:ind w:left="192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 melléklet: Művi értékvédelem – országos védelem</w:t>
      </w:r>
    </w:p>
    <w:p w14:paraId="3F208436" w14:textId="77777777" w:rsidR="00DE2C34" w:rsidRPr="00DE2C34" w:rsidRDefault="00DE2C34" w:rsidP="00DE2C34">
      <w:pPr>
        <w:numPr>
          <w:ilvl w:val="0"/>
          <w:numId w:val="4"/>
        </w:numPr>
        <w:spacing w:before="100" w:beforeAutospacing="1" w:after="100" w:afterAutospacing="1" w:line="240" w:lineRule="auto"/>
        <w:ind w:left="192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 melléklet: Művi érdekvédelem – helyi védelem</w:t>
      </w:r>
    </w:p>
    <w:p w14:paraId="5D7CD306" w14:textId="77777777" w:rsidR="00DE2C34" w:rsidRPr="00DE2C34" w:rsidRDefault="00DE2C34" w:rsidP="00DE2C34">
      <w:pPr>
        <w:numPr>
          <w:ilvl w:val="0"/>
          <w:numId w:val="4"/>
        </w:numPr>
        <w:spacing w:before="100" w:beforeAutospacing="1" w:after="100" w:afterAutospacing="1" w:line="240" w:lineRule="auto"/>
        <w:ind w:left="192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 melléklet: Régészeti területek</w:t>
      </w:r>
    </w:p>
    <w:p w14:paraId="18B86AFE" w14:textId="77777777" w:rsidR="00DE2C34" w:rsidRPr="00DE2C34" w:rsidRDefault="00DE2C34" w:rsidP="00DE2C34">
      <w:pPr>
        <w:numPr>
          <w:ilvl w:val="0"/>
          <w:numId w:val="4"/>
        </w:numPr>
        <w:spacing w:before="100" w:beforeAutospacing="1" w:after="100" w:afterAutospacing="1" w:line="240" w:lineRule="auto"/>
        <w:ind w:left="192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 melléklet: Szabályozási terv</w:t>
      </w:r>
    </w:p>
    <w:p w14:paraId="75ED55A2"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p>
    <w:p w14:paraId="2CFB0D02" w14:textId="77777777" w:rsidR="00DE2C34" w:rsidRPr="00DE2C34" w:rsidRDefault="00DE2C34" w:rsidP="00DE2C34">
      <w:pPr>
        <w:spacing w:before="100" w:beforeAutospacing="1" w:after="100" w:afterAutospacing="1" w:line="240" w:lineRule="auto"/>
        <w:ind w:left="1776"/>
        <w:rPr>
          <w:rFonts w:ascii="Times New Roman" w:eastAsia="Times New Roman" w:hAnsi="Times New Roman" w:cs="Times New Roman"/>
          <w:kern w:val="0"/>
          <w:sz w:val="24"/>
          <w:szCs w:val="24"/>
          <w:lang w:eastAsia="hu-HU"/>
          <w14:ligatures w14:val="none"/>
        </w:rPr>
      </w:pPr>
    </w:p>
    <w:p w14:paraId="362EC19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Szabályozási elemek</w:t>
      </w:r>
    </w:p>
    <w:p w14:paraId="3AC5C31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4FD9AE7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 §.</w:t>
      </w:r>
    </w:p>
    <w:p w14:paraId="6D06905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2FDBA77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Szabályozási terven kötelezőnek kell tekinteni és meg kell tartani a (2) és (3) pontban felsorolt szabályozási elemeket.</w:t>
      </w:r>
    </w:p>
    <w:p w14:paraId="18B4DFB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DF84F7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w:t>
      </w:r>
      <w:bookmarkStart w:id="1" w:name="_ftnref_48"/>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"javascript:rendtool.footClickArchive(%22ftn_48%22);"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fldChar w:fldCharType="end"/>
      </w:r>
      <w:bookmarkEnd w:id="1"/>
      <w:r w:rsidRPr="00DE2C34">
        <w:rPr>
          <w:rFonts w:ascii="Times New Roman" w:eastAsia="Times New Roman" w:hAnsi="Times New Roman" w:cs="Times New Roman"/>
          <w:kern w:val="0"/>
          <w:sz w:val="24"/>
          <w:szCs w:val="24"/>
          <w:lang w:eastAsia="hu-HU"/>
          <w14:ligatures w14:val="none"/>
        </w:rPr>
        <w:t xml:space="preserve">  Kötelező </w:t>
      </w:r>
      <w:proofErr w:type="spellStart"/>
      <w:r w:rsidRPr="00DE2C34">
        <w:rPr>
          <w:rFonts w:ascii="Times New Roman" w:eastAsia="Times New Roman" w:hAnsi="Times New Roman" w:cs="Times New Roman"/>
          <w:kern w:val="0"/>
          <w:sz w:val="24"/>
          <w:szCs w:val="24"/>
          <w:lang w:eastAsia="hu-HU"/>
          <w14:ligatures w14:val="none"/>
        </w:rPr>
        <w:t>erejű</w:t>
      </w:r>
      <w:proofErr w:type="spellEnd"/>
      <w:r w:rsidRPr="00DE2C34">
        <w:rPr>
          <w:rFonts w:ascii="Times New Roman" w:eastAsia="Times New Roman" w:hAnsi="Times New Roman" w:cs="Times New Roman"/>
          <w:kern w:val="0"/>
          <w:sz w:val="24"/>
          <w:szCs w:val="24"/>
          <w:lang w:eastAsia="hu-HU"/>
          <w14:ligatures w14:val="none"/>
        </w:rPr>
        <w:t xml:space="preserve"> szabályozási elemek:</w:t>
      </w:r>
    </w:p>
    <w:p w14:paraId="6A0E7BF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szabályozási vonal, ha az különböző terület–felhasználási egységeket választ el,</w:t>
      </w:r>
    </w:p>
    <w:p w14:paraId="48B5F7C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terület-felhasználási egység határa,</w:t>
      </w:r>
    </w:p>
    <w:p w14:paraId="07EECF8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terület-felhasználási egység besorolás</w:t>
      </w:r>
    </w:p>
    <w:p w14:paraId="6F9D3AA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belterületi határvonal,</w:t>
      </w:r>
    </w:p>
    <w:p w14:paraId="7DDFD7C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         - a védett és védőterületek, védőtávolságok.</w:t>
      </w:r>
    </w:p>
    <w:p w14:paraId="0F65053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18603C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bookmarkStart w:id="2" w:name="_ftnref_49"/>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"javascript:rendtool.footClickArchive(%22ftn_49%22);"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[3]</w:t>
      </w:r>
      <w:r w:rsidRPr="00DE2C34">
        <w:rPr>
          <w:rFonts w:ascii="Times New Roman" w:eastAsia="Times New Roman" w:hAnsi="Times New Roman" w:cs="Times New Roman"/>
          <w:kern w:val="0"/>
          <w:sz w:val="24"/>
          <w:szCs w:val="24"/>
          <w:lang w:eastAsia="hu-HU"/>
          <w14:ligatures w14:val="none"/>
        </w:rPr>
        <w:fldChar w:fldCharType="end"/>
      </w:r>
      <w:bookmarkEnd w:id="2"/>
      <w:r w:rsidRPr="00DE2C34">
        <w:rPr>
          <w:rFonts w:ascii="Times New Roman" w:eastAsia="Times New Roman" w:hAnsi="Times New Roman" w:cs="Times New Roman"/>
          <w:kern w:val="0"/>
          <w:sz w:val="24"/>
          <w:szCs w:val="24"/>
          <w:lang w:eastAsia="hu-HU"/>
          <w14:ligatures w14:val="none"/>
        </w:rPr>
        <w:t xml:space="preserve">   Kötelező </w:t>
      </w:r>
      <w:proofErr w:type="spellStart"/>
      <w:r w:rsidRPr="00DE2C34">
        <w:rPr>
          <w:rFonts w:ascii="Times New Roman" w:eastAsia="Times New Roman" w:hAnsi="Times New Roman" w:cs="Times New Roman"/>
          <w:kern w:val="0"/>
          <w:sz w:val="24"/>
          <w:szCs w:val="24"/>
          <w:lang w:eastAsia="hu-HU"/>
          <w14:ligatures w14:val="none"/>
        </w:rPr>
        <w:t>erejű</w:t>
      </w:r>
      <w:proofErr w:type="spellEnd"/>
      <w:r w:rsidRPr="00DE2C34">
        <w:rPr>
          <w:rFonts w:ascii="Times New Roman" w:eastAsia="Times New Roman" w:hAnsi="Times New Roman" w:cs="Times New Roman"/>
          <w:kern w:val="0"/>
          <w:sz w:val="24"/>
          <w:szCs w:val="24"/>
          <w:lang w:eastAsia="hu-HU"/>
          <w14:ligatures w14:val="none"/>
        </w:rPr>
        <w:t xml:space="preserve"> szabályozási elemek:</w:t>
      </w:r>
    </w:p>
    <w:p w14:paraId="7D4C636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az építési hely,</w:t>
      </w:r>
    </w:p>
    <w:p w14:paraId="768E4C6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szabályozási vonal, ha az nem terület-felhasználási egységeket választ el egymástól,</w:t>
      </w:r>
    </w:p>
    <w:p w14:paraId="4C15A0C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az építési övezet határa és paraméterei,</w:t>
      </w:r>
    </w:p>
    <w:p w14:paraId="74C59CE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a kötelező </w:t>
      </w:r>
      <w:proofErr w:type="spellStart"/>
      <w:r w:rsidRPr="00DE2C34">
        <w:rPr>
          <w:rFonts w:ascii="Times New Roman" w:eastAsia="Times New Roman" w:hAnsi="Times New Roman" w:cs="Times New Roman"/>
          <w:kern w:val="0"/>
          <w:sz w:val="24"/>
          <w:szCs w:val="24"/>
          <w:lang w:eastAsia="hu-HU"/>
          <w14:ligatures w14:val="none"/>
        </w:rPr>
        <w:t>erejű</w:t>
      </w:r>
      <w:proofErr w:type="spellEnd"/>
      <w:r w:rsidRPr="00DE2C34">
        <w:rPr>
          <w:rFonts w:ascii="Times New Roman" w:eastAsia="Times New Roman" w:hAnsi="Times New Roman" w:cs="Times New Roman"/>
          <w:kern w:val="0"/>
          <w:sz w:val="24"/>
          <w:szCs w:val="24"/>
          <w:lang w:eastAsia="hu-HU"/>
          <w14:ligatures w14:val="none"/>
        </w:rPr>
        <w:t xml:space="preserve"> megszüntető jel.</w:t>
      </w:r>
    </w:p>
    <w:p w14:paraId="5C22177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2EC567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Az (1)-(3) bekezdésben nem említett szabályzási elemek irányadó jellegűek, ezért a további tervezési és építési tevékenység során változtathatók.</w:t>
      </w:r>
    </w:p>
    <w:p w14:paraId="5FBD688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05FA1F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FD6416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998B64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4294EB1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60C183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909D2A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08E3B80D"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telekalakítás és az építés általános szabályai</w:t>
      </w:r>
    </w:p>
    <w:p w14:paraId="23187A9B"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7D244267"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 §.</w:t>
      </w:r>
    </w:p>
    <w:p w14:paraId="73146F2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1F980F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Az 1 §-ban meghatározott területen az egyes építmények (épület és műtárgy) elhelyezésére a Szabályozási tervnek és az övezeti előírásoknak </w:t>
      </w:r>
      <w:proofErr w:type="gramStart"/>
      <w:r w:rsidRPr="00DE2C34">
        <w:rPr>
          <w:rFonts w:ascii="Times New Roman" w:eastAsia="Times New Roman" w:hAnsi="Times New Roman" w:cs="Times New Roman"/>
          <w:kern w:val="0"/>
          <w:sz w:val="24"/>
          <w:szCs w:val="24"/>
          <w:lang w:eastAsia="hu-HU"/>
          <w14:ligatures w14:val="none"/>
        </w:rPr>
        <w:t>megfelelően</w:t>
      </w:r>
      <w:proofErr w:type="gramEnd"/>
      <w:r w:rsidRPr="00DE2C34">
        <w:rPr>
          <w:rFonts w:ascii="Times New Roman" w:eastAsia="Times New Roman" w:hAnsi="Times New Roman" w:cs="Times New Roman"/>
          <w:kern w:val="0"/>
          <w:sz w:val="24"/>
          <w:szCs w:val="24"/>
          <w:lang w:eastAsia="hu-HU"/>
          <w14:ligatures w14:val="none"/>
        </w:rPr>
        <w:t xml:space="preserve"> valamint az országos érvényű rendelkezések alapján szabadtelket, építési telket vagy építési területet (nyomvonal jellegű létesítmény elhelyezésére), területet (közpark, véderdő, stb. esetén) kialakítani.</w:t>
      </w:r>
    </w:p>
    <w:p w14:paraId="0BD4599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C7CFC8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Az építési telek kialakíthatóságának előfeltétele, az ahhoz kapcsolódó közterületek </w:t>
      </w:r>
      <w:proofErr w:type="spellStart"/>
      <w:r w:rsidRPr="00DE2C34">
        <w:rPr>
          <w:rFonts w:ascii="Times New Roman" w:eastAsia="Times New Roman" w:hAnsi="Times New Roman" w:cs="Times New Roman"/>
          <w:kern w:val="0"/>
          <w:sz w:val="24"/>
          <w:szCs w:val="24"/>
          <w:lang w:eastAsia="hu-HU"/>
          <w14:ligatures w14:val="none"/>
        </w:rPr>
        <w:t>kialakítottsága</w:t>
      </w:r>
      <w:proofErr w:type="spellEnd"/>
      <w:r w:rsidRPr="00DE2C34">
        <w:rPr>
          <w:rFonts w:ascii="Times New Roman" w:eastAsia="Times New Roman" w:hAnsi="Times New Roman" w:cs="Times New Roman"/>
          <w:kern w:val="0"/>
          <w:sz w:val="24"/>
          <w:szCs w:val="24"/>
          <w:lang w:eastAsia="hu-HU"/>
          <w14:ligatures w14:val="none"/>
        </w:rPr>
        <w:t>, illetve egyidejű kialakítása.</w:t>
      </w:r>
    </w:p>
    <w:p w14:paraId="11F15DC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3A769B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(3)  </w:t>
      </w:r>
      <w:bookmarkStart w:id="3" w:name="_ftnref_50"/>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"javascript:rendtool.footClickArchive(%22ftn_50%22);"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[4]</w:t>
      </w:r>
      <w:r w:rsidRPr="00DE2C34">
        <w:rPr>
          <w:rFonts w:ascii="Times New Roman" w:eastAsia="Times New Roman" w:hAnsi="Times New Roman" w:cs="Times New Roman"/>
          <w:kern w:val="0"/>
          <w:sz w:val="24"/>
          <w:szCs w:val="24"/>
          <w:lang w:eastAsia="hu-HU"/>
          <w14:ligatures w14:val="none"/>
        </w:rPr>
        <w:fldChar w:fldCharType="end"/>
      </w:r>
      <w:bookmarkEnd w:id="3"/>
      <w:r w:rsidRPr="00DE2C34">
        <w:rPr>
          <w:rFonts w:ascii="Times New Roman" w:eastAsia="Times New Roman" w:hAnsi="Times New Roman" w:cs="Times New Roman"/>
          <w:kern w:val="0"/>
          <w:sz w:val="24"/>
          <w:szCs w:val="24"/>
          <w:lang w:eastAsia="hu-HU"/>
          <w14:ligatures w14:val="none"/>
        </w:rPr>
        <w:t xml:space="preserve">  Építési telkek csak rendezett és kialakított, illetve egyidejű kialakítású közterületek mentén létesíthetők és az övezetre vonatkozó </w:t>
      </w:r>
      <w:proofErr w:type="spellStart"/>
      <w:r w:rsidRPr="00DE2C34">
        <w:rPr>
          <w:rFonts w:ascii="Times New Roman" w:eastAsia="Times New Roman" w:hAnsi="Times New Roman" w:cs="Times New Roman"/>
          <w:kern w:val="0"/>
          <w:sz w:val="24"/>
          <w:szCs w:val="24"/>
          <w:lang w:eastAsia="hu-HU"/>
          <w14:ligatures w14:val="none"/>
        </w:rPr>
        <w:t>közművesítettségnek</w:t>
      </w:r>
      <w:proofErr w:type="spellEnd"/>
      <w:r w:rsidRPr="00DE2C34">
        <w:rPr>
          <w:rFonts w:ascii="Times New Roman" w:eastAsia="Times New Roman" w:hAnsi="Times New Roman" w:cs="Times New Roman"/>
          <w:kern w:val="0"/>
          <w:sz w:val="24"/>
          <w:szCs w:val="24"/>
          <w:lang w:eastAsia="hu-HU"/>
          <w14:ligatures w14:val="none"/>
        </w:rPr>
        <w:t xml:space="preserve"> megfelelő közmű </w:t>
      </w:r>
      <w:proofErr w:type="gramStart"/>
      <w:r w:rsidRPr="00DE2C34">
        <w:rPr>
          <w:rFonts w:ascii="Times New Roman" w:eastAsia="Times New Roman" w:hAnsi="Times New Roman" w:cs="Times New Roman"/>
          <w:kern w:val="0"/>
          <w:sz w:val="24"/>
          <w:szCs w:val="24"/>
          <w:lang w:eastAsia="hu-HU"/>
          <w14:ligatures w14:val="none"/>
        </w:rPr>
        <w:t>üzemeltetői  esetén</w:t>
      </w:r>
      <w:proofErr w:type="gramEnd"/>
      <w:r w:rsidRPr="00DE2C34">
        <w:rPr>
          <w:rFonts w:ascii="Times New Roman" w:eastAsia="Times New Roman" w:hAnsi="Times New Roman" w:cs="Times New Roman"/>
          <w:kern w:val="0"/>
          <w:sz w:val="24"/>
          <w:szCs w:val="24"/>
          <w:lang w:eastAsia="hu-HU"/>
          <w14:ligatures w14:val="none"/>
        </w:rPr>
        <w:t xml:space="preserve"> építhetők be.</w:t>
      </w:r>
    </w:p>
    <w:p w14:paraId="78907EA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5A58BF5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Az 1. §-ban rögzített területen az egyes építési telkeken a jelen szabályozás övezeti előírásainak és a Szabályozási terv szerinti elő-</w:t>
      </w:r>
      <w:proofErr w:type="gramStart"/>
      <w:r w:rsidRPr="00DE2C34">
        <w:rPr>
          <w:rFonts w:ascii="Times New Roman" w:eastAsia="Times New Roman" w:hAnsi="Times New Roman" w:cs="Times New Roman"/>
          <w:kern w:val="0"/>
          <w:sz w:val="24"/>
          <w:szCs w:val="24"/>
          <w:lang w:eastAsia="hu-HU"/>
          <w14:ligatures w14:val="none"/>
        </w:rPr>
        <w:t>,  oldal</w:t>
      </w:r>
      <w:proofErr w:type="gramEnd"/>
      <w:r w:rsidRPr="00DE2C34">
        <w:rPr>
          <w:rFonts w:ascii="Times New Roman" w:eastAsia="Times New Roman" w:hAnsi="Times New Roman" w:cs="Times New Roman"/>
          <w:kern w:val="0"/>
          <w:sz w:val="24"/>
          <w:szCs w:val="24"/>
          <w:lang w:eastAsia="hu-HU"/>
          <w14:ligatures w14:val="none"/>
        </w:rPr>
        <w:t>- és hátsókertek betartásával lehet építményt elhelyezni. Beépült területen a minimális telekmértet, és építmények közötti távolságot el nem érő telkeken az építmények egymást átfedő homlokzatait tűzfalasan kell kialakítani.</w:t>
      </w:r>
    </w:p>
    <w:p w14:paraId="19B1364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E7B710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Az 1. §-ban rögzített területen az egyes építési telkeken az országos érvényű rendelkezések szerint szükséges gépkocsi-várakozó és tároló hely szükségletet saját telken belül kialakítani.</w:t>
      </w:r>
    </w:p>
    <w:p w14:paraId="20ABAE0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53F000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     A fejlesztésre jelölt lakóterületek, üdülőterületek, vegyes területek, gazdasági területek, zöldterületek, közlekedési és közműterületek a település területeinek fenti célra történő biztosítását jelentik. A jelölt terület-felhasználási kategória igénybevételéig a jelenlegi terület-felhasználás fenntartható.</w:t>
      </w:r>
    </w:p>
    <w:p w14:paraId="0CF0F81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36970D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Az állattartással és állattartó épületekkel kapcsolatos előírásokat az állatok tartásáról szóló önkormányzati rendelet szabályozza, ennek hiányában az említett követelményeket az egészségügyi szakhatóság eseti előírása alapján kell meghatározni.</w:t>
      </w:r>
    </w:p>
    <w:p w14:paraId="4F1A47E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3E44A54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A84ADF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7F13BB0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  </w:t>
      </w:r>
      <w:bookmarkStart w:id="4" w:name="_ftnref_51"/>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"javascript:rendtool.footClickArchive(%22ftn_51%22);"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[5]</w:t>
      </w:r>
      <w:r w:rsidRPr="00DE2C34">
        <w:rPr>
          <w:rFonts w:ascii="Times New Roman" w:eastAsia="Times New Roman" w:hAnsi="Times New Roman" w:cs="Times New Roman"/>
          <w:kern w:val="0"/>
          <w:sz w:val="24"/>
          <w:szCs w:val="24"/>
          <w:lang w:eastAsia="hu-HU"/>
          <w14:ligatures w14:val="none"/>
        </w:rPr>
        <w:fldChar w:fldCharType="end"/>
      </w:r>
      <w:bookmarkEnd w:id="4"/>
      <w:r w:rsidRPr="00DE2C34">
        <w:rPr>
          <w:rFonts w:ascii="Times New Roman" w:eastAsia="Times New Roman" w:hAnsi="Times New Roman" w:cs="Times New Roman"/>
          <w:kern w:val="0"/>
          <w:sz w:val="24"/>
          <w:szCs w:val="24"/>
          <w:lang w:eastAsia="hu-HU"/>
          <w14:ligatures w14:val="none"/>
        </w:rPr>
        <w:t xml:space="preserve">   A kialakult beépítésnél a meglévő telekméretet és beépítettséget, előkertet, építmény magasságot, beépítési módot adottságnak kell tekinteni. A korábban felépített – oldalkertben lévő – épületek megtarthatók, azonban azokon bármilyen építési </w:t>
      </w:r>
      <w:proofErr w:type="gramStart"/>
      <w:r w:rsidRPr="00DE2C34">
        <w:rPr>
          <w:rFonts w:ascii="Times New Roman" w:eastAsia="Times New Roman" w:hAnsi="Times New Roman" w:cs="Times New Roman"/>
          <w:kern w:val="0"/>
          <w:sz w:val="24"/>
          <w:szCs w:val="24"/>
          <w:lang w:eastAsia="hu-HU"/>
          <w14:ligatures w14:val="none"/>
        </w:rPr>
        <w:t>munka  végezhető</w:t>
      </w:r>
      <w:proofErr w:type="gramEnd"/>
      <w:r w:rsidRPr="00DE2C34">
        <w:rPr>
          <w:rFonts w:ascii="Times New Roman" w:eastAsia="Times New Roman" w:hAnsi="Times New Roman" w:cs="Times New Roman"/>
          <w:kern w:val="0"/>
          <w:sz w:val="24"/>
          <w:szCs w:val="24"/>
          <w:lang w:eastAsia="hu-HU"/>
          <w14:ligatures w14:val="none"/>
        </w:rPr>
        <w:t>. Telekfelosztás esetén a visszamaradó telek nem lehet kisebb az előírt mértéknél. Nyeles telek nem alakítható ki. Kialakult állapottól eltérő esetben – hacsak az övezeti előírások ettől eltérően nem rendelkeznek – az előkert minimum 5 m.</w:t>
      </w:r>
    </w:p>
    <w:p w14:paraId="32FA8F2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51537B9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(9)     Külterületi mező- és erdőgazdálkodási utak esetén az út tengelyétől mért 8-8 méteren belül épület nem helyezhető el.</w:t>
      </w:r>
    </w:p>
    <w:p w14:paraId="0AB99D0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DC93C4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(10)   A meredek morfológiájú, potenciális mozgásveszélyességű telkeken a jelentősebb építkezések, bevágások, nyomvonalas jellegű létesítmények engedélyezéséhez, </w:t>
      </w:r>
      <w:r w:rsidRPr="00DE2C34">
        <w:rPr>
          <w:rFonts w:ascii="Times New Roman" w:eastAsia="Times New Roman" w:hAnsi="Times New Roman" w:cs="Times New Roman"/>
          <w:kern w:val="0"/>
          <w:sz w:val="24"/>
          <w:szCs w:val="24"/>
          <w:lang w:eastAsia="hu-HU"/>
          <w14:ligatures w14:val="none"/>
        </w:rPr>
        <w:lastRenderedPageBreak/>
        <w:t>kivitelezéséhez feltáró talajmechanikai vizsgálatok elvégzése szükséges. Meredek morfológiájú területeken tekinthető a       20 %-</w:t>
      </w:r>
      <w:proofErr w:type="spellStart"/>
      <w:r w:rsidRPr="00DE2C34">
        <w:rPr>
          <w:rFonts w:ascii="Times New Roman" w:eastAsia="Times New Roman" w:hAnsi="Times New Roman" w:cs="Times New Roman"/>
          <w:kern w:val="0"/>
          <w:sz w:val="24"/>
          <w:szCs w:val="24"/>
          <w:lang w:eastAsia="hu-HU"/>
          <w14:ligatures w14:val="none"/>
        </w:rPr>
        <w:t>nál</w:t>
      </w:r>
      <w:proofErr w:type="spellEnd"/>
      <w:r w:rsidRPr="00DE2C34">
        <w:rPr>
          <w:rFonts w:ascii="Times New Roman" w:eastAsia="Times New Roman" w:hAnsi="Times New Roman" w:cs="Times New Roman"/>
          <w:kern w:val="0"/>
          <w:sz w:val="24"/>
          <w:szCs w:val="24"/>
          <w:lang w:eastAsia="hu-HU"/>
          <w14:ligatures w14:val="none"/>
        </w:rPr>
        <w:t xml:space="preserve"> nagyobb lejtésű terület.</w:t>
      </w:r>
    </w:p>
    <w:p w14:paraId="7C1B495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DDA4422"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Belterületi határ módosítása</w:t>
      </w:r>
    </w:p>
    <w:p w14:paraId="7974B3F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0D295FA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 §</w:t>
      </w:r>
    </w:p>
    <w:p w14:paraId="07485262"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7C8D279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belterületi határ módosítását, a belterületbe vonásra javasolt területek rendeltetését, terület felhasználását a Szabályozási terv tartalmazza. E területek belterületbe történő bevonása a konkrét fejlesztési – építési igényeknek megfelelően szakaszosan is végrehajtható.</w:t>
      </w:r>
    </w:p>
    <w:p w14:paraId="4E35536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ECC83A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belterületi határ a Szabályozási terv szerint az alábbi területeken változhat:</w:t>
      </w:r>
    </w:p>
    <w:p w14:paraId="36E2BE0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0132/1-2, 0136/3-4, 0130/3-6, 0141/2-3, 0142/5, 0142/7 hrsz. telkek kertvárosias lakóterületi egység területek,</w:t>
      </w:r>
    </w:p>
    <w:p w14:paraId="33A227F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0130/6 hrsz. telkek egy része lakóterületi közpark zöldterülete,    </w:t>
      </w:r>
    </w:p>
    <w:p w14:paraId="6EE49C8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082/18-20, 082/4, 057, 093/1 hrsz-ú telek ipari gazdasági terület felhasználási egység területe,</w:t>
      </w:r>
    </w:p>
    <w:p w14:paraId="5356BB4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041/2 hrsz. telek a kereskedelmi, szolgáltató gazdasági terület felhasználási egység területe,</w:t>
      </w:r>
    </w:p>
    <w:p w14:paraId="415BFFA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a 0162 hrsz. telkek egy része a temető nyugati irányú bővítési területe,</w:t>
      </w:r>
    </w:p>
    <w:p w14:paraId="016B16C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455FF8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239989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69FD26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5C5853A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438ED08A"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58E31CEA"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település területének felhasználása</w:t>
      </w:r>
    </w:p>
    <w:p w14:paraId="1BD9349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76C3812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6. §</w:t>
      </w:r>
    </w:p>
    <w:p w14:paraId="453EE8D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1977967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(1)     A település közigazgatási területe beépítésre szánt belterületre és tervezett belterületre, valamit beépítésre nem szánt külterületre tagolódik.</w:t>
      </w:r>
    </w:p>
    <w:p w14:paraId="1BD5021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55BE0D8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település területén a beépítésre szánt területek az építési használatuk általános jellege, valamint sajátos építési használatuk szerint, a következő terület-felhasználási egységekben sorolandók:</w:t>
      </w:r>
    </w:p>
    <w:p w14:paraId="771A312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Lf</w:t>
      </w:r>
      <w:proofErr w:type="spellEnd"/>
      <w:r w:rsidRPr="00DE2C34">
        <w:rPr>
          <w:rFonts w:ascii="Times New Roman" w:eastAsia="Times New Roman" w:hAnsi="Times New Roman" w:cs="Times New Roman"/>
          <w:kern w:val="0"/>
          <w:sz w:val="24"/>
          <w:szCs w:val="24"/>
          <w:lang w:eastAsia="hu-HU"/>
          <w14:ligatures w14:val="none"/>
        </w:rPr>
        <w:t>    jelű falusias lakóterület;</w:t>
      </w:r>
    </w:p>
    <w:p w14:paraId="42DCDD6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proofErr w:type="gramStart"/>
      <w:r w:rsidRPr="00DE2C34">
        <w:rPr>
          <w:rFonts w:ascii="Times New Roman" w:eastAsia="Times New Roman" w:hAnsi="Times New Roman" w:cs="Times New Roman"/>
          <w:kern w:val="0"/>
          <w:sz w:val="24"/>
          <w:szCs w:val="24"/>
          <w:lang w:eastAsia="hu-HU"/>
          <w14:ligatures w14:val="none"/>
        </w:rPr>
        <w:t>Lke</w:t>
      </w:r>
      <w:proofErr w:type="spellEnd"/>
      <w:r w:rsidRPr="00DE2C34">
        <w:rPr>
          <w:rFonts w:ascii="Times New Roman" w:eastAsia="Times New Roman" w:hAnsi="Times New Roman" w:cs="Times New Roman"/>
          <w:kern w:val="0"/>
          <w:sz w:val="24"/>
          <w:szCs w:val="24"/>
          <w:lang w:eastAsia="hu-HU"/>
          <w14:ligatures w14:val="none"/>
        </w:rPr>
        <w:t>  jelű</w:t>
      </w:r>
      <w:proofErr w:type="gramEnd"/>
      <w:r w:rsidRPr="00DE2C34">
        <w:rPr>
          <w:rFonts w:ascii="Times New Roman" w:eastAsia="Times New Roman" w:hAnsi="Times New Roman" w:cs="Times New Roman"/>
          <w:kern w:val="0"/>
          <w:sz w:val="24"/>
          <w:szCs w:val="24"/>
          <w:lang w:eastAsia="hu-HU"/>
          <w14:ligatures w14:val="none"/>
        </w:rPr>
        <w:t xml:space="preserve"> kertvárosi lakóterület;</w:t>
      </w:r>
    </w:p>
    <w:p w14:paraId="2E271E8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Vt</w:t>
      </w:r>
      <w:proofErr w:type="spellEnd"/>
      <w:r w:rsidRPr="00DE2C34">
        <w:rPr>
          <w:rFonts w:ascii="Times New Roman" w:eastAsia="Times New Roman" w:hAnsi="Times New Roman" w:cs="Times New Roman"/>
          <w:kern w:val="0"/>
          <w:sz w:val="24"/>
          <w:szCs w:val="24"/>
          <w:lang w:eastAsia="hu-HU"/>
          <w14:ligatures w14:val="none"/>
        </w:rPr>
        <w:t>   jelű településközpont vegyes terület;</w:t>
      </w:r>
    </w:p>
    <w:p w14:paraId="2DCACD8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Gksz</w:t>
      </w:r>
      <w:proofErr w:type="spellEnd"/>
      <w:r w:rsidRPr="00DE2C34">
        <w:rPr>
          <w:rFonts w:ascii="Times New Roman" w:eastAsia="Times New Roman" w:hAnsi="Times New Roman" w:cs="Times New Roman"/>
          <w:kern w:val="0"/>
          <w:sz w:val="24"/>
          <w:szCs w:val="24"/>
          <w:lang w:eastAsia="hu-HU"/>
          <w14:ligatures w14:val="none"/>
        </w:rPr>
        <w:t xml:space="preserve"> jelű kereskedelmi, szolgáltató gazdasági terület;</w:t>
      </w:r>
    </w:p>
    <w:p w14:paraId="583C700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Gip</w:t>
      </w:r>
      <w:proofErr w:type="spellEnd"/>
      <w:r w:rsidRPr="00DE2C34">
        <w:rPr>
          <w:rFonts w:ascii="Times New Roman" w:eastAsia="Times New Roman" w:hAnsi="Times New Roman" w:cs="Times New Roman"/>
          <w:kern w:val="0"/>
          <w:sz w:val="24"/>
          <w:szCs w:val="24"/>
          <w:lang w:eastAsia="hu-HU"/>
          <w14:ligatures w14:val="none"/>
        </w:rPr>
        <w:t xml:space="preserve"> jelű ipari gazdasági terület;</w:t>
      </w:r>
    </w:p>
    <w:p w14:paraId="21A2227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K     jelű különleges terület ezen belül:               </w:t>
      </w:r>
    </w:p>
    <w:p w14:paraId="6411275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Kt</w:t>
      </w:r>
      <w:proofErr w:type="spellEnd"/>
      <w:r w:rsidRPr="00DE2C34">
        <w:rPr>
          <w:rFonts w:ascii="Times New Roman" w:eastAsia="Times New Roman" w:hAnsi="Times New Roman" w:cs="Times New Roman"/>
          <w:kern w:val="0"/>
          <w:sz w:val="24"/>
          <w:szCs w:val="24"/>
          <w:lang w:eastAsia="hu-HU"/>
          <w14:ligatures w14:val="none"/>
        </w:rPr>
        <w:t xml:space="preserve"> jelű temető terület</w:t>
      </w:r>
    </w:p>
    <w:p w14:paraId="011F14F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07411D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A település területén a beépítésre nem szánt területek az építési használatuk általános </w:t>
      </w:r>
      <w:proofErr w:type="gramStart"/>
      <w:r w:rsidRPr="00DE2C34">
        <w:rPr>
          <w:rFonts w:ascii="Times New Roman" w:eastAsia="Times New Roman" w:hAnsi="Times New Roman" w:cs="Times New Roman"/>
          <w:kern w:val="0"/>
          <w:sz w:val="24"/>
          <w:szCs w:val="24"/>
          <w:lang w:eastAsia="hu-HU"/>
          <w14:ligatures w14:val="none"/>
        </w:rPr>
        <w:t>jellege</w:t>
      </w:r>
      <w:proofErr w:type="gramEnd"/>
      <w:r w:rsidRPr="00DE2C34">
        <w:rPr>
          <w:rFonts w:ascii="Times New Roman" w:eastAsia="Times New Roman" w:hAnsi="Times New Roman" w:cs="Times New Roman"/>
          <w:kern w:val="0"/>
          <w:sz w:val="24"/>
          <w:szCs w:val="24"/>
          <w:lang w:eastAsia="hu-HU"/>
          <w14:ligatures w14:val="none"/>
        </w:rPr>
        <w:t xml:space="preserve"> valamint sajátos építési használatuk szerint a következő terület-felhasználási egységekben sorolandóak:</w:t>
      </w:r>
    </w:p>
    <w:p w14:paraId="1FDD0AD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KÖu</w:t>
      </w:r>
      <w:proofErr w:type="spellEnd"/>
      <w:r w:rsidRPr="00DE2C34">
        <w:rPr>
          <w:rFonts w:ascii="Times New Roman" w:eastAsia="Times New Roman" w:hAnsi="Times New Roman" w:cs="Times New Roman"/>
          <w:kern w:val="0"/>
          <w:sz w:val="24"/>
          <w:szCs w:val="24"/>
          <w:lang w:eastAsia="hu-HU"/>
          <w14:ligatures w14:val="none"/>
        </w:rPr>
        <w:t xml:space="preserve"> jelű közlekedési terület</w:t>
      </w:r>
    </w:p>
    <w:p w14:paraId="7DF6E0F7"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KM-</w:t>
      </w:r>
      <w:proofErr w:type="spellStart"/>
      <w:r w:rsidRPr="00DE2C34">
        <w:rPr>
          <w:rFonts w:ascii="Times New Roman" w:eastAsia="Times New Roman" w:hAnsi="Times New Roman" w:cs="Times New Roman"/>
          <w:kern w:val="0"/>
          <w:sz w:val="24"/>
          <w:szCs w:val="24"/>
          <w:lang w:eastAsia="hu-HU"/>
          <w14:ligatures w14:val="none"/>
        </w:rPr>
        <w:t>tr</w:t>
      </w:r>
      <w:proofErr w:type="spellEnd"/>
      <w:r w:rsidRPr="00DE2C34">
        <w:rPr>
          <w:rFonts w:ascii="Times New Roman" w:eastAsia="Times New Roman" w:hAnsi="Times New Roman" w:cs="Times New Roman"/>
          <w:kern w:val="0"/>
          <w:sz w:val="24"/>
          <w:szCs w:val="24"/>
          <w:lang w:eastAsia="hu-HU"/>
          <w14:ligatures w14:val="none"/>
        </w:rPr>
        <w:t>, Km-</w:t>
      </w:r>
      <w:proofErr w:type="spellStart"/>
      <w:r w:rsidRPr="00DE2C34">
        <w:rPr>
          <w:rFonts w:ascii="Times New Roman" w:eastAsia="Times New Roman" w:hAnsi="Times New Roman" w:cs="Times New Roman"/>
          <w:kern w:val="0"/>
          <w:sz w:val="24"/>
          <w:szCs w:val="24"/>
          <w:lang w:eastAsia="hu-HU"/>
          <w14:ligatures w14:val="none"/>
        </w:rPr>
        <w:t>szá</w:t>
      </w:r>
      <w:proofErr w:type="spellEnd"/>
      <w:r w:rsidRPr="00DE2C34">
        <w:rPr>
          <w:rFonts w:ascii="Times New Roman" w:eastAsia="Times New Roman" w:hAnsi="Times New Roman" w:cs="Times New Roman"/>
          <w:kern w:val="0"/>
          <w:sz w:val="24"/>
          <w:szCs w:val="24"/>
          <w:lang w:eastAsia="hu-HU"/>
          <w14:ligatures w14:val="none"/>
        </w:rPr>
        <w:t>, KM-</w:t>
      </w:r>
      <w:proofErr w:type="spellStart"/>
      <w:r w:rsidRPr="00DE2C34">
        <w:rPr>
          <w:rFonts w:ascii="Times New Roman" w:eastAsia="Times New Roman" w:hAnsi="Times New Roman" w:cs="Times New Roman"/>
          <w:kern w:val="0"/>
          <w:sz w:val="24"/>
          <w:szCs w:val="24"/>
          <w:lang w:eastAsia="hu-HU"/>
          <w14:ligatures w14:val="none"/>
        </w:rPr>
        <w:t>vm</w:t>
      </w:r>
      <w:proofErr w:type="spellEnd"/>
      <w:r w:rsidRPr="00DE2C34">
        <w:rPr>
          <w:rFonts w:ascii="Times New Roman" w:eastAsia="Times New Roman" w:hAnsi="Times New Roman" w:cs="Times New Roman"/>
          <w:kern w:val="0"/>
          <w:sz w:val="24"/>
          <w:szCs w:val="24"/>
          <w:lang w:eastAsia="hu-HU"/>
          <w14:ligatures w14:val="none"/>
        </w:rPr>
        <w:t>, KM-gáz, KM-tel jelű közmű terület (trafó, szennyvízátemelő, vízmű, gázfogadó, MATÁV központ funkcióval)</w:t>
      </w:r>
    </w:p>
    <w:p w14:paraId="03216506"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Z-kp jelű zöldterület (közpark funkcióval)</w:t>
      </w:r>
    </w:p>
    <w:p w14:paraId="332D47A9"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Z-</w:t>
      </w:r>
      <w:proofErr w:type="spellStart"/>
      <w:r w:rsidRPr="00DE2C34">
        <w:rPr>
          <w:rFonts w:ascii="Times New Roman" w:eastAsia="Times New Roman" w:hAnsi="Times New Roman" w:cs="Times New Roman"/>
          <w:kern w:val="0"/>
          <w:sz w:val="24"/>
          <w:szCs w:val="24"/>
          <w:lang w:eastAsia="hu-HU"/>
          <w14:ligatures w14:val="none"/>
        </w:rPr>
        <w:t>sp</w:t>
      </w:r>
      <w:proofErr w:type="spellEnd"/>
      <w:r w:rsidRPr="00DE2C34">
        <w:rPr>
          <w:rFonts w:ascii="Times New Roman" w:eastAsia="Times New Roman" w:hAnsi="Times New Roman" w:cs="Times New Roman"/>
          <w:kern w:val="0"/>
          <w:sz w:val="24"/>
          <w:szCs w:val="24"/>
          <w:lang w:eastAsia="hu-HU"/>
          <w14:ligatures w14:val="none"/>
        </w:rPr>
        <w:t xml:space="preserve"> jelű zöldterület (sportterület funkcióval)</w:t>
      </w:r>
    </w:p>
    <w:p w14:paraId="6B22E5E0"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Ev</w:t>
      </w:r>
      <w:proofErr w:type="spellEnd"/>
      <w:r w:rsidRPr="00DE2C34">
        <w:rPr>
          <w:rFonts w:ascii="Times New Roman" w:eastAsia="Times New Roman" w:hAnsi="Times New Roman" w:cs="Times New Roman"/>
          <w:kern w:val="0"/>
          <w:sz w:val="24"/>
          <w:szCs w:val="24"/>
          <w:lang w:eastAsia="hu-HU"/>
          <w14:ligatures w14:val="none"/>
        </w:rPr>
        <w:t xml:space="preserve"> jelű erdőterület (védett és védelmi </w:t>
      </w:r>
      <w:proofErr w:type="spellStart"/>
      <w:r w:rsidRPr="00DE2C34">
        <w:rPr>
          <w:rFonts w:ascii="Times New Roman" w:eastAsia="Times New Roman" w:hAnsi="Times New Roman" w:cs="Times New Roman"/>
          <w:kern w:val="0"/>
          <w:sz w:val="24"/>
          <w:szCs w:val="24"/>
          <w:lang w:eastAsia="hu-HU"/>
          <w14:ligatures w14:val="none"/>
        </w:rPr>
        <w:t>funkciúóval</w:t>
      </w:r>
      <w:proofErr w:type="spellEnd"/>
      <w:r w:rsidRPr="00DE2C34">
        <w:rPr>
          <w:rFonts w:ascii="Times New Roman" w:eastAsia="Times New Roman" w:hAnsi="Times New Roman" w:cs="Times New Roman"/>
          <w:kern w:val="0"/>
          <w:sz w:val="24"/>
          <w:szCs w:val="24"/>
          <w:lang w:eastAsia="hu-HU"/>
          <w14:ligatures w14:val="none"/>
        </w:rPr>
        <w:t>)</w:t>
      </w:r>
    </w:p>
    <w:p w14:paraId="34D9BE28"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Eg</w:t>
      </w:r>
      <w:proofErr w:type="spellEnd"/>
      <w:r w:rsidRPr="00DE2C34">
        <w:rPr>
          <w:rFonts w:ascii="Times New Roman" w:eastAsia="Times New Roman" w:hAnsi="Times New Roman" w:cs="Times New Roman"/>
          <w:kern w:val="0"/>
          <w:sz w:val="24"/>
          <w:szCs w:val="24"/>
          <w:lang w:eastAsia="hu-HU"/>
          <w14:ligatures w14:val="none"/>
        </w:rPr>
        <w:t xml:space="preserve"> jelű erdőterület (gazdasági céllal)</w:t>
      </w:r>
    </w:p>
    <w:p w14:paraId="2060E112"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Mk jelű mezőgazdasági terület (kertes mezőgazdasági funkcióval)</w:t>
      </w:r>
    </w:p>
    <w:p w14:paraId="3FA72F87"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proofErr w:type="spellStart"/>
      <w:r w:rsidRPr="00DE2C34">
        <w:rPr>
          <w:rFonts w:ascii="Times New Roman" w:eastAsia="Times New Roman" w:hAnsi="Times New Roman" w:cs="Times New Roman"/>
          <w:kern w:val="0"/>
          <w:sz w:val="24"/>
          <w:szCs w:val="24"/>
          <w:lang w:eastAsia="hu-HU"/>
          <w14:ligatures w14:val="none"/>
        </w:rPr>
        <w:t>Má</w:t>
      </w:r>
      <w:proofErr w:type="spellEnd"/>
      <w:r w:rsidRPr="00DE2C34">
        <w:rPr>
          <w:rFonts w:ascii="Times New Roman" w:eastAsia="Times New Roman" w:hAnsi="Times New Roman" w:cs="Times New Roman"/>
          <w:kern w:val="0"/>
          <w:sz w:val="24"/>
          <w:szCs w:val="24"/>
          <w:lang w:eastAsia="hu-HU"/>
          <w14:ligatures w14:val="none"/>
        </w:rPr>
        <w:t xml:space="preserve"> jelű mezőgazdasági terület (általános mezőgazdasági funkcióval)</w:t>
      </w:r>
    </w:p>
    <w:p w14:paraId="0BD72C88"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V jelű vízgazdálkodási terület (patak, árok, vízfolyás funkció)</w:t>
      </w:r>
    </w:p>
    <w:p w14:paraId="58D412C1"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p>
    <w:p w14:paraId="5AE05C8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Az építési övezetek Szabályozási tervben szereplő meghatározása az alábbiak szerint értelmezendő:</w:t>
      </w:r>
    </w:p>
    <w:tbl>
      <w:tblPr>
        <w:tblW w:w="83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80"/>
        <w:gridCol w:w="2280"/>
        <w:gridCol w:w="2070"/>
      </w:tblGrid>
      <w:tr w:rsidR="00DE2C34" w:rsidRPr="00DE2C34" w14:paraId="75C9BD8F" w14:textId="77777777" w:rsidTr="00DE2C34">
        <w:trPr>
          <w:trHeight w:val="330"/>
          <w:tblCellSpacing w:w="0" w:type="dxa"/>
        </w:trPr>
        <w:tc>
          <w:tcPr>
            <w:tcW w:w="1980" w:type="dxa"/>
            <w:vMerge w:val="restart"/>
            <w:tcBorders>
              <w:top w:val="outset" w:sz="6" w:space="0" w:color="auto"/>
              <w:left w:val="outset" w:sz="6" w:space="0" w:color="auto"/>
              <w:bottom w:val="outset" w:sz="6" w:space="0" w:color="auto"/>
              <w:right w:val="outset" w:sz="6" w:space="0" w:color="auto"/>
            </w:tcBorders>
            <w:vAlign w:val="center"/>
            <w:hideMark/>
          </w:tcPr>
          <w:p w14:paraId="6C4AFF9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143BF51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Építési</w:t>
            </w:r>
          </w:p>
          <w:p w14:paraId="5B360D8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övezeti</w:t>
            </w:r>
          </w:p>
          <w:p w14:paraId="43B0F6C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6F77C1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Beépítési mód</w:t>
            </w:r>
          </w:p>
        </w:tc>
        <w:tc>
          <w:tcPr>
            <w:tcW w:w="2280" w:type="dxa"/>
            <w:tcBorders>
              <w:top w:val="outset" w:sz="6" w:space="0" w:color="auto"/>
              <w:left w:val="outset" w:sz="6" w:space="0" w:color="auto"/>
              <w:bottom w:val="outset" w:sz="6" w:space="0" w:color="auto"/>
              <w:right w:val="outset" w:sz="6" w:space="0" w:color="auto"/>
            </w:tcBorders>
            <w:vAlign w:val="center"/>
            <w:hideMark/>
          </w:tcPr>
          <w:p w14:paraId="0F5F813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Max. beépítési mérték %</w:t>
            </w:r>
          </w:p>
        </w:tc>
        <w:tc>
          <w:tcPr>
            <w:tcW w:w="2070" w:type="dxa"/>
            <w:tcBorders>
              <w:top w:val="outset" w:sz="6" w:space="0" w:color="auto"/>
              <w:left w:val="outset" w:sz="6" w:space="0" w:color="auto"/>
              <w:bottom w:val="outset" w:sz="6" w:space="0" w:color="auto"/>
              <w:right w:val="outset" w:sz="6" w:space="0" w:color="auto"/>
            </w:tcBorders>
            <w:vAlign w:val="center"/>
            <w:hideMark/>
          </w:tcPr>
          <w:p w14:paraId="5DED5B0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Min. zöldterületi mérték %</w:t>
            </w:r>
          </w:p>
        </w:tc>
      </w:tr>
      <w:tr w:rsidR="00DE2C34" w:rsidRPr="00DE2C34" w14:paraId="2F13431E" w14:textId="77777777" w:rsidTr="00DE2C34">
        <w:trPr>
          <w:trHeight w:val="99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A029F"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980" w:type="dxa"/>
            <w:tcBorders>
              <w:top w:val="outset" w:sz="6" w:space="0" w:color="auto"/>
              <w:left w:val="outset" w:sz="6" w:space="0" w:color="auto"/>
              <w:bottom w:val="outset" w:sz="6" w:space="0" w:color="auto"/>
              <w:right w:val="outset" w:sz="6" w:space="0" w:color="auto"/>
            </w:tcBorders>
            <w:vAlign w:val="center"/>
            <w:hideMark/>
          </w:tcPr>
          <w:p w14:paraId="7EC3685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Max. építmény magasság (m)</w:t>
            </w:r>
          </w:p>
        </w:tc>
        <w:tc>
          <w:tcPr>
            <w:tcW w:w="2280" w:type="dxa"/>
            <w:tcBorders>
              <w:top w:val="outset" w:sz="6" w:space="0" w:color="auto"/>
              <w:left w:val="outset" w:sz="6" w:space="0" w:color="auto"/>
              <w:bottom w:val="outset" w:sz="6" w:space="0" w:color="auto"/>
              <w:right w:val="outset" w:sz="6" w:space="0" w:color="auto"/>
            </w:tcBorders>
            <w:vAlign w:val="center"/>
            <w:hideMark/>
          </w:tcPr>
          <w:p w14:paraId="29870F5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kialakítható telekméret</w:t>
            </w:r>
          </w:p>
          <w:p w14:paraId="3D63B9B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w:t>
            </w:r>
            <w:r w:rsidRPr="00DE2C34">
              <w:rPr>
                <w:rFonts w:ascii="Times New Roman" w:eastAsia="Times New Roman" w:hAnsi="Times New Roman" w:cs="Times New Roman"/>
                <w:kern w:val="0"/>
                <w:sz w:val="24"/>
                <w:szCs w:val="24"/>
                <w:vertAlign w:val="superscript"/>
                <w:lang w:eastAsia="hu-HU"/>
                <w14:ligatures w14:val="none"/>
              </w:rPr>
              <w:t>2)</w:t>
            </w:r>
          </w:p>
        </w:tc>
        <w:tc>
          <w:tcPr>
            <w:tcW w:w="2070" w:type="dxa"/>
            <w:tcBorders>
              <w:top w:val="outset" w:sz="6" w:space="0" w:color="auto"/>
              <w:left w:val="outset" w:sz="6" w:space="0" w:color="auto"/>
              <w:bottom w:val="outset" w:sz="6" w:space="0" w:color="auto"/>
              <w:right w:val="outset" w:sz="6" w:space="0" w:color="auto"/>
            </w:tcBorders>
            <w:vAlign w:val="center"/>
            <w:hideMark/>
          </w:tcPr>
          <w:p w14:paraId="35D7B3A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Max. szintterület sűrűség</w:t>
            </w:r>
          </w:p>
        </w:tc>
      </w:tr>
    </w:tbl>
    <w:p w14:paraId="110293A4"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2AE6C7D5"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728CF44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Valamennyi terület-felhasználási egységen – hacsak az övezeti előírások nem tiltják – elhelyezhetők:</w:t>
      </w:r>
    </w:p>
    <w:p w14:paraId="2483D642" w14:textId="77777777" w:rsidR="00DE2C34" w:rsidRPr="00DE2C34" w:rsidRDefault="00DE2C34" w:rsidP="00DE2C34">
      <w:pPr>
        <w:spacing w:before="100" w:beforeAutospacing="1" w:after="100" w:afterAutospacing="1" w:line="240" w:lineRule="auto"/>
        <w:ind w:left="1416"/>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köztárgyak,</w:t>
      </w:r>
    </w:p>
    <w:p w14:paraId="70BF57B3"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terület-felhasználási egységhez tartozó közutak (kiszolgáló utak, kerékpár- és gyalogutak), közterek,</w:t>
      </w:r>
    </w:p>
    <w:p w14:paraId="779450EE"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a kutatás és ismeretterjesztés építményei </w:t>
      </w:r>
      <w:proofErr w:type="gramStart"/>
      <w:r w:rsidRPr="00DE2C34">
        <w:rPr>
          <w:rFonts w:ascii="Times New Roman" w:eastAsia="Times New Roman" w:hAnsi="Times New Roman" w:cs="Times New Roman"/>
          <w:kern w:val="0"/>
          <w:sz w:val="24"/>
          <w:szCs w:val="24"/>
          <w:lang w:eastAsia="hu-HU"/>
          <w14:ligatures w14:val="none"/>
        </w:rPr>
        <w:t>( az</w:t>
      </w:r>
      <w:proofErr w:type="gramEnd"/>
      <w:r w:rsidRPr="00DE2C34">
        <w:rPr>
          <w:rFonts w:ascii="Times New Roman" w:eastAsia="Times New Roman" w:hAnsi="Times New Roman" w:cs="Times New Roman"/>
          <w:kern w:val="0"/>
          <w:sz w:val="24"/>
          <w:szCs w:val="24"/>
          <w:lang w:eastAsia="hu-HU"/>
          <w14:ligatures w14:val="none"/>
        </w:rPr>
        <w:t xml:space="preserve"> üzemi jellegűek kivételével)</w:t>
      </w:r>
    </w:p>
    <w:p w14:paraId="0FF1B1AD"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közművek és közműpótlók (a szennyvíztisztító és </w:t>
      </w:r>
      <w:proofErr w:type="gramStart"/>
      <w:r w:rsidRPr="00DE2C34">
        <w:rPr>
          <w:rFonts w:ascii="Times New Roman" w:eastAsia="Times New Roman" w:hAnsi="Times New Roman" w:cs="Times New Roman"/>
          <w:kern w:val="0"/>
          <w:sz w:val="24"/>
          <w:szCs w:val="24"/>
          <w:lang w:eastAsia="hu-HU"/>
          <w14:ligatures w14:val="none"/>
        </w:rPr>
        <w:t>komposztálótelep,-</w:t>
      </w:r>
      <w:proofErr w:type="spellStart"/>
      <w:proofErr w:type="gramEnd"/>
      <w:r w:rsidRPr="00DE2C34">
        <w:rPr>
          <w:rFonts w:ascii="Times New Roman" w:eastAsia="Times New Roman" w:hAnsi="Times New Roman" w:cs="Times New Roman"/>
          <w:kern w:val="0"/>
          <w:sz w:val="24"/>
          <w:szCs w:val="24"/>
          <w:lang w:eastAsia="hu-HU"/>
          <w14:ligatures w14:val="none"/>
        </w:rPr>
        <w:t>szeméttelep,szemétégető</w:t>
      </w:r>
      <w:proofErr w:type="spellEnd"/>
      <w:r w:rsidRPr="00DE2C34">
        <w:rPr>
          <w:rFonts w:ascii="Times New Roman" w:eastAsia="Times New Roman" w:hAnsi="Times New Roman" w:cs="Times New Roman"/>
          <w:kern w:val="0"/>
          <w:sz w:val="24"/>
          <w:szCs w:val="24"/>
          <w:lang w:eastAsia="hu-HU"/>
          <w14:ligatures w14:val="none"/>
        </w:rPr>
        <w:t xml:space="preserve"> kivételével) a szakági előírások szerint,</w:t>
      </w:r>
    </w:p>
    <w:p w14:paraId="4639ED06"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nyomvonal jellegű vezetékek (a külön jogszabályok keretei között),</w:t>
      </w:r>
    </w:p>
    <w:p w14:paraId="3746DB58"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vízgazdálkodás (vízkárelhárítás, vízhasznosítás) építményei,</w:t>
      </w:r>
    </w:p>
    <w:p w14:paraId="3459827B"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-geodéziai jelek,</w:t>
      </w:r>
    </w:p>
    <w:p w14:paraId="68EF7568" w14:textId="77777777" w:rsidR="00DE2C34" w:rsidRPr="00DE2C34" w:rsidRDefault="00DE2C34" w:rsidP="00DE2C34">
      <w:pPr>
        <w:spacing w:before="100" w:beforeAutospacing="1" w:after="100" w:afterAutospacing="1" w:line="240" w:lineRule="auto"/>
        <w:ind w:left="2829"/>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nyilvános illemhelyek.</w:t>
      </w:r>
    </w:p>
    <w:p w14:paraId="457816F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2B16933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     Valamennyi terület –felhasználási egységen – hacsak az övezeti előírások ettől eltérően nem rendelkeznek:</w:t>
      </w:r>
    </w:p>
    <w:p w14:paraId="1C1AA4B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Előkertben lakókocsi, konténer nem helyezhető el.</w:t>
      </w:r>
    </w:p>
    <w:p w14:paraId="452E8E8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b) A közműellátás mértéke: részleges </w:t>
      </w:r>
      <w:proofErr w:type="spellStart"/>
      <w:r w:rsidRPr="00DE2C34">
        <w:rPr>
          <w:rFonts w:ascii="Times New Roman" w:eastAsia="Times New Roman" w:hAnsi="Times New Roman" w:cs="Times New Roman"/>
          <w:kern w:val="0"/>
          <w:sz w:val="24"/>
          <w:szCs w:val="24"/>
          <w:lang w:eastAsia="hu-HU"/>
          <w14:ligatures w14:val="none"/>
        </w:rPr>
        <w:t>közművesítettség</w:t>
      </w:r>
      <w:proofErr w:type="spellEnd"/>
      <w:r w:rsidRPr="00DE2C34">
        <w:rPr>
          <w:rFonts w:ascii="Times New Roman" w:eastAsia="Times New Roman" w:hAnsi="Times New Roman" w:cs="Times New Roman"/>
          <w:kern w:val="0"/>
          <w:sz w:val="24"/>
          <w:szCs w:val="24"/>
          <w:lang w:eastAsia="hu-HU"/>
          <w14:ligatures w14:val="none"/>
        </w:rPr>
        <w:t xml:space="preserve"> a teljes közműellátás kiépítéséig, amely közüzemi villamos energia szolgáltatást, közüzemi ivóvíz szolgáltatást, valamint egyedi közművel történő szennyvíztisztítást és szennyvízelhelyezés továbbá közterületi nyílt rendszerű csapadékvíz-elvezetés együttes meglétét jelenti.</w:t>
      </w:r>
    </w:p>
    <w:p w14:paraId="261E766F"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A nyílással ellátott átfedő homlokzatú épületek min. tűz-, és telepítési távolsága 4 m. Az épületet „</w:t>
      </w:r>
      <w:proofErr w:type="gramStart"/>
      <w:r w:rsidRPr="00DE2C34">
        <w:rPr>
          <w:rFonts w:ascii="Times New Roman" w:eastAsia="Times New Roman" w:hAnsi="Times New Roman" w:cs="Times New Roman"/>
          <w:kern w:val="0"/>
          <w:sz w:val="24"/>
          <w:szCs w:val="24"/>
          <w:lang w:eastAsia="hu-HU"/>
          <w14:ligatures w14:val="none"/>
        </w:rPr>
        <w:t>D”-</w:t>
      </w:r>
      <w:proofErr w:type="gramEnd"/>
      <w:r w:rsidRPr="00DE2C34">
        <w:rPr>
          <w:rFonts w:ascii="Times New Roman" w:eastAsia="Times New Roman" w:hAnsi="Times New Roman" w:cs="Times New Roman"/>
          <w:kern w:val="0"/>
          <w:sz w:val="24"/>
          <w:szCs w:val="24"/>
          <w:lang w:eastAsia="hu-HU"/>
          <w14:ligatures w14:val="none"/>
        </w:rPr>
        <w:t>„E” tűzveszélyességi osztályba soroltak és épületszerkezeteik I-II. tűzállósági határértékűek legyenek. Az egymással szemben lévő átfedő homlokzatok közül az egyiken csak csekély tűzterhelésű helyiségek (</w:t>
      </w:r>
      <w:proofErr w:type="spellStart"/>
      <w:proofErr w:type="gramStart"/>
      <w:r w:rsidRPr="00DE2C34">
        <w:rPr>
          <w:rFonts w:ascii="Times New Roman" w:eastAsia="Times New Roman" w:hAnsi="Times New Roman" w:cs="Times New Roman"/>
          <w:kern w:val="0"/>
          <w:sz w:val="24"/>
          <w:szCs w:val="24"/>
          <w:lang w:eastAsia="hu-HU"/>
          <w14:ligatures w14:val="none"/>
        </w:rPr>
        <w:t>pl:fürdő</w:t>
      </w:r>
      <w:proofErr w:type="spellEnd"/>
      <w:proofErr w:type="gramEnd"/>
      <w:r w:rsidRPr="00DE2C34">
        <w:rPr>
          <w:rFonts w:ascii="Times New Roman" w:eastAsia="Times New Roman" w:hAnsi="Times New Roman" w:cs="Times New Roman"/>
          <w:kern w:val="0"/>
          <w:sz w:val="24"/>
          <w:szCs w:val="24"/>
          <w:lang w:eastAsia="hu-HU"/>
          <w14:ligatures w14:val="none"/>
        </w:rPr>
        <w:t>, közlekedő stb.) legfeljebb 0,4 m</w:t>
      </w:r>
      <w:r w:rsidRPr="00DE2C34">
        <w:rPr>
          <w:rFonts w:ascii="Times New Roman" w:eastAsia="Times New Roman" w:hAnsi="Times New Roman" w:cs="Times New Roman"/>
          <w:kern w:val="0"/>
          <w:sz w:val="24"/>
          <w:szCs w:val="24"/>
          <w:vertAlign w:val="superscript"/>
          <w:lang w:eastAsia="hu-HU"/>
          <w14:ligatures w14:val="none"/>
        </w:rPr>
        <w:t xml:space="preserve">2  </w:t>
      </w:r>
      <w:r w:rsidRPr="00DE2C34">
        <w:rPr>
          <w:rFonts w:ascii="Times New Roman" w:eastAsia="Times New Roman" w:hAnsi="Times New Roman" w:cs="Times New Roman"/>
          <w:kern w:val="0"/>
          <w:sz w:val="24"/>
          <w:szCs w:val="24"/>
          <w:lang w:eastAsia="hu-HU"/>
          <w14:ligatures w14:val="none"/>
        </w:rPr>
        <w:t>nyílásfelületű nyílásai lehetnek, a másik homlokzatot tűzfalként vagy tűzgátló falként kell kialakítani.</w:t>
      </w:r>
    </w:p>
    <w:p w14:paraId="79B24C4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d)</w:t>
      </w:r>
      <w:bookmarkStart w:id="5" w:name="_ftnref_52"/>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"javascript:rendtool.footClickArchive(%22ftn_52%22);"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[6]</w:t>
      </w:r>
      <w:r w:rsidRPr="00DE2C34">
        <w:rPr>
          <w:rFonts w:ascii="Times New Roman" w:eastAsia="Times New Roman" w:hAnsi="Times New Roman" w:cs="Times New Roman"/>
          <w:kern w:val="0"/>
          <w:sz w:val="24"/>
          <w:szCs w:val="24"/>
          <w:lang w:eastAsia="hu-HU"/>
          <w14:ligatures w14:val="none"/>
        </w:rPr>
        <w:fldChar w:fldCharType="end"/>
      </w:r>
      <w:bookmarkEnd w:id="5"/>
      <w:r w:rsidRPr="00DE2C34">
        <w:rPr>
          <w:rFonts w:ascii="Times New Roman" w:eastAsia="Times New Roman" w:hAnsi="Times New Roman" w:cs="Times New Roman"/>
          <w:kern w:val="0"/>
          <w:sz w:val="24"/>
          <w:szCs w:val="24"/>
          <w:lang w:eastAsia="hu-HU"/>
          <w14:ligatures w14:val="none"/>
        </w:rPr>
        <w:t xml:space="preserve"> Lakó-, és településközpont vegyes területen az épületek nem éghető anyagú külső térelhatároló </w:t>
      </w:r>
      <w:proofErr w:type="gramStart"/>
      <w:r w:rsidRPr="00DE2C34">
        <w:rPr>
          <w:rFonts w:ascii="Times New Roman" w:eastAsia="Times New Roman" w:hAnsi="Times New Roman" w:cs="Times New Roman"/>
          <w:kern w:val="0"/>
          <w:sz w:val="24"/>
          <w:szCs w:val="24"/>
          <w:lang w:eastAsia="hu-HU"/>
          <w14:ligatures w14:val="none"/>
        </w:rPr>
        <w:t>szerkezetűek  lehetnek</w:t>
      </w:r>
      <w:proofErr w:type="gramEnd"/>
      <w:r w:rsidRPr="00DE2C34">
        <w:rPr>
          <w:rFonts w:ascii="Times New Roman" w:eastAsia="Times New Roman" w:hAnsi="Times New Roman" w:cs="Times New Roman"/>
          <w:kern w:val="0"/>
          <w:sz w:val="24"/>
          <w:szCs w:val="24"/>
          <w:lang w:eastAsia="hu-HU"/>
          <w14:ligatures w14:val="none"/>
        </w:rPr>
        <w:t xml:space="preserve">, bennük nem folytatható  (tűz-, és robbanásveszélyes) </w:t>
      </w:r>
      <w:proofErr w:type="spellStart"/>
      <w:r w:rsidRPr="00DE2C34">
        <w:rPr>
          <w:rFonts w:ascii="Times New Roman" w:eastAsia="Times New Roman" w:hAnsi="Times New Roman" w:cs="Times New Roman"/>
          <w:kern w:val="0"/>
          <w:sz w:val="24"/>
          <w:szCs w:val="24"/>
          <w:lang w:eastAsia="hu-HU"/>
          <w14:ligatures w14:val="none"/>
        </w:rPr>
        <w:t>tevékebység</w:t>
      </w:r>
      <w:proofErr w:type="spellEnd"/>
      <w:r w:rsidRPr="00DE2C34">
        <w:rPr>
          <w:rFonts w:ascii="Times New Roman" w:eastAsia="Times New Roman" w:hAnsi="Times New Roman" w:cs="Times New Roman"/>
          <w:kern w:val="0"/>
          <w:sz w:val="24"/>
          <w:szCs w:val="24"/>
          <w:lang w:eastAsia="hu-HU"/>
          <w14:ligatures w14:val="none"/>
        </w:rPr>
        <w:t>.</w:t>
      </w:r>
    </w:p>
    <w:p w14:paraId="482606DB"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 A parkolók kialakításánál a gépjárművet az udvarban az ajtótól, ablaktól, kiürítésre, menekítésre szolgáló lépcsőtől legalább 2,0 m távolságra szabad elhelyezni.</w:t>
      </w:r>
    </w:p>
    <w:p w14:paraId="75E1D42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f) Az építmények </w:t>
      </w:r>
      <w:proofErr w:type="gramStart"/>
      <w:r w:rsidRPr="00DE2C34">
        <w:rPr>
          <w:rFonts w:ascii="Times New Roman" w:eastAsia="Times New Roman" w:hAnsi="Times New Roman" w:cs="Times New Roman"/>
          <w:kern w:val="0"/>
          <w:sz w:val="24"/>
          <w:szCs w:val="24"/>
          <w:lang w:eastAsia="hu-HU"/>
          <w14:ligatures w14:val="none"/>
        </w:rPr>
        <w:t>megközelítésére ,</w:t>
      </w:r>
      <w:proofErr w:type="gramEnd"/>
      <w:r w:rsidRPr="00DE2C34">
        <w:rPr>
          <w:rFonts w:ascii="Times New Roman" w:eastAsia="Times New Roman" w:hAnsi="Times New Roman" w:cs="Times New Roman"/>
          <w:kern w:val="0"/>
          <w:sz w:val="24"/>
          <w:szCs w:val="24"/>
          <w:lang w:eastAsia="hu-HU"/>
          <w14:ligatures w14:val="none"/>
        </w:rPr>
        <w:t xml:space="preserve"> tűzoltó gépjárművek közlekedésére is alkalmas utat kell kialakítani.</w:t>
      </w:r>
    </w:p>
    <w:p w14:paraId="7394B8C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 Az építmények megvalósításánál törekedni kel a hagyományos anyaghasználat és tömegformálás alkalmazására.</w:t>
      </w:r>
    </w:p>
    <w:p w14:paraId="2B81979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25A23C7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II. FEJEZET</w:t>
      </w:r>
    </w:p>
    <w:p w14:paraId="5BF6D10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BEÉPÍTÉSEKRE SZÁNT TERÜLETEK</w:t>
      </w:r>
    </w:p>
    <w:p w14:paraId="26BD3EE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A </w:t>
      </w:r>
      <w:proofErr w:type="spellStart"/>
      <w:r w:rsidRPr="00DE2C34">
        <w:rPr>
          <w:rFonts w:ascii="Times New Roman" w:eastAsia="Times New Roman" w:hAnsi="Times New Roman" w:cs="Times New Roman"/>
          <w:b/>
          <w:bCs/>
          <w:kern w:val="0"/>
          <w:sz w:val="24"/>
          <w:szCs w:val="24"/>
          <w:lang w:eastAsia="hu-HU"/>
          <w14:ligatures w14:val="none"/>
        </w:rPr>
        <w:t>Lke</w:t>
      </w:r>
      <w:proofErr w:type="spellEnd"/>
      <w:r w:rsidRPr="00DE2C34">
        <w:rPr>
          <w:rFonts w:ascii="Times New Roman" w:eastAsia="Times New Roman" w:hAnsi="Times New Roman" w:cs="Times New Roman"/>
          <w:b/>
          <w:bCs/>
          <w:kern w:val="0"/>
          <w:sz w:val="24"/>
          <w:szCs w:val="24"/>
          <w:lang w:eastAsia="hu-HU"/>
          <w14:ligatures w14:val="none"/>
        </w:rPr>
        <w:t xml:space="preserve"> jelű kertvárosias építési övezet</w:t>
      </w:r>
    </w:p>
    <w:p w14:paraId="4521E89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7. §</w:t>
      </w:r>
    </w:p>
    <w:p w14:paraId="40E50B8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kertvárosias lakóterület laza beépítésű, összefüggő nagy kertes, több önálló rendeltetési egységet magába foglaló, 4,5 m-es épületmagasságot meg nem haladó lakóépületek elhelyezésére szolgál.</w:t>
      </w:r>
    </w:p>
    <w:p w14:paraId="2DF7FAA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E lakóterületen elhelyezhető: legfeljebb kétlakásos lakóépület, e helyi lakosság ellátását szolgáló kereskedelmi, szolgáltató, vendéglátó épület, egyházi, oktatási, egészségügyi, szociális épület, a terület rendeltetésszerű használatát nem zavaró hatású kézműipari épület az országos érvényű rendelkezések, a Szabályozási terv szerinti kialakítással és az alábbiakban részletezett beépítési feltételek betartásával.</w:t>
      </w:r>
    </w:p>
    <w:p w14:paraId="1D56E25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A területen kivételesen elhelyezhető a helyi lakosság közbiztonságát szolgáló építmény, sportépítmény, a terület rendeltetésszerű használatát nem zavaró hatású egyéb építmény.</w:t>
      </w:r>
    </w:p>
    <w:p w14:paraId="29369E2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 területen nem helyezhető el szálláshely szolgáltató épület – a megengedett lakásszámot meg nem haladó vendégszobaszámú egyéb kereskedelmi szálláshely épület kivételével-, egyéb közösségi szórakoztató, kulturális épület, önálló parkoló terület és garázs a 3,5 t önsúlynál nehezebb gépjárművek és az ilyeneket szállító járművek számára.</w:t>
      </w:r>
    </w:p>
    <w:p w14:paraId="2F5E9AA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A kertvárosias lakóterületre vonatkozó hat elemes építési övezeti előírások a 6. §. (4) bekezdés előírásai alapján értelmezhetőek.</w:t>
      </w:r>
    </w:p>
    <w:p w14:paraId="5B60F4D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19E41C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F4DA54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0C9E9D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5D1D73B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(6)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1110"/>
        <w:gridCol w:w="1080"/>
        <w:gridCol w:w="1095"/>
      </w:tblGrid>
      <w:tr w:rsidR="00DE2C34" w:rsidRPr="00DE2C34" w14:paraId="509F5364" w14:textId="77777777" w:rsidTr="00DE2C34">
        <w:trPr>
          <w:trHeight w:val="360"/>
          <w:tblCellSpacing w:w="0" w:type="dxa"/>
        </w:trPr>
        <w:tc>
          <w:tcPr>
            <w:tcW w:w="1275" w:type="dxa"/>
            <w:vMerge w:val="restart"/>
            <w:tcBorders>
              <w:top w:val="outset" w:sz="6" w:space="0" w:color="auto"/>
              <w:left w:val="outset" w:sz="6" w:space="0" w:color="auto"/>
              <w:bottom w:val="outset" w:sz="6" w:space="0" w:color="auto"/>
              <w:right w:val="outset" w:sz="6" w:space="0" w:color="auto"/>
            </w:tcBorders>
            <w:vAlign w:val="center"/>
            <w:hideMark/>
          </w:tcPr>
          <w:p w14:paraId="4DEC0DD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Lke-1</w:t>
            </w:r>
          </w:p>
        </w:tc>
        <w:tc>
          <w:tcPr>
            <w:tcW w:w="1110" w:type="dxa"/>
            <w:tcBorders>
              <w:top w:val="outset" w:sz="6" w:space="0" w:color="auto"/>
              <w:left w:val="outset" w:sz="6" w:space="0" w:color="auto"/>
              <w:bottom w:val="outset" w:sz="6" w:space="0" w:color="auto"/>
              <w:right w:val="outset" w:sz="6" w:space="0" w:color="auto"/>
            </w:tcBorders>
            <w:vAlign w:val="center"/>
            <w:hideMark/>
          </w:tcPr>
          <w:p w14:paraId="73DAD8E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Sz</w:t>
            </w:r>
          </w:p>
        </w:tc>
        <w:tc>
          <w:tcPr>
            <w:tcW w:w="1080" w:type="dxa"/>
            <w:tcBorders>
              <w:top w:val="outset" w:sz="6" w:space="0" w:color="auto"/>
              <w:left w:val="outset" w:sz="6" w:space="0" w:color="auto"/>
              <w:bottom w:val="outset" w:sz="6" w:space="0" w:color="auto"/>
              <w:right w:val="outset" w:sz="6" w:space="0" w:color="auto"/>
            </w:tcBorders>
            <w:vAlign w:val="center"/>
            <w:hideMark/>
          </w:tcPr>
          <w:p w14:paraId="2DC0D94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5A5D840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50</w:t>
            </w:r>
          </w:p>
        </w:tc>
      </w:tr>
      <w:tr w:rsidR="00DE2C34" w:rsidRPr="00DE2C34" w14:paraId="368B0F81" w14:textId="77777777" w:rsidTr="00DE2C34">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4F026A"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110" w:type="dxa"/>
            <w:tcBorders>
              <w:top w:val="outset" w:sz="6" w:space="0" w:color="auto"/>
              <w:left w:val="outset" w:sz="6" w:space="0" w:color="auto"/>
              <w:bottom w:val="outset" w:sz="6" w:space="0" w:color="auto"/>
              <w:right w:val="outset" w:sz="6" w:space="0" w:color="auto"/>
            </w:tcBorders>
            <w:vAlign w:val="center"/>
            <w:hideMark/>
          </w:tcPr>
          <w:p w14:paraId="711C633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4,5</w:t>
            </w:r>
          </w:p>
        </w:tc>
        <w:tc>
          <w:tcPr>
            <w:tcW w:w="1080" w:type="dxa"/>
            <w:tcBorders>
              <w:top w:val="outset" w:sz="6" w:space="0" w:color="auto"/>
              <w:left w:val="outset" w:sz="6" w:space="0" w:color="auto"/>
              <w:bottom w:val="outset" w:sz="6" w:space="0" w:color="auto"/>
              <w:right w:val="outset" w:sz="6" w:space="0" w:color="auto"/>
            </w:tcBorders>
            <w:vAlign w:val="center"/>
            <w:hideMark/>
          </w:tcPr>
          <w:p w14:paraId="691806F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2000</w:t>
            </w:r>
          </w:p>
        </w:tc>
        <w:tc>
          <w:tcPr>
            <w:tcW w:w="1095" w:type="dxa"/>
            <w:tcBorders>
              <w:top w:val="outset" w:sz="6" w:space="0" w:color="auto"/>
              <w:left w:val="outset" w:sz="6" w:space="0" w:color="auto"/>
              <w:bottom w:val="outset" w:sz="6" w:space="0" w:color="auto"/>
              <w:right w:val="outset" w:sz="6" w:space="0" w:color="auto"/>
            </w:tcBorders>
            <w:vAlign w:val="center"/>
            <w:hideMark/>
          </w:tcPr>
          <w:p w14:paraId="59D0B3B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0,4</w:t>
            </w:r>
          </w:p>
        </w:tc>
      </w:tr>
    </w:tbl>
    <w:p w14:paraId="0FDE9F2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6A8C8C75" w14:textId="77777777" w:rsidR="00DE2C34" w:rsidRPr="00DE2C34" w:rsidRDefault="00DE2C34" w:rsidP="00DE2C34">
      <w:pPr>
        <w:spacing w:before="100" w:beforeAutospacing="1" w:after="100" w:afterAutospacing="1" w:line="240" w:lineRule="auto"/>
        <w:ind w:left="708"/>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jelű építési övezetbe tartozó tömbökben, kertvárosias karakterű, szabadon álló beépítésű, maximum 4,5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20%-os beépítettséggel, a telken belül min. 50%-os zöldfelületi borítottsággal. A színterület-sűrűség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0,4.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40% lehet a telek maximális beépített területére vonatkozva. Az övezetben kialakíthat telek minimum 2000m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legkisebb szélessége 30,0 m, legkisebb mélysége 50,0 m lehet. Az előkert mélysége mim. 5,0 m. A saroktelek </w:t>
      </w:r>
      <w:proofErr w:type="spellStart"/>
      <w:r w:rsidRPr="00DE2C34">
        <w:rPr>
          <w:rFonts w:ascii="Times New Roman" w:eastAsia="Times New Roman" w:hAnsi="Times New Roman" w:cs="Times New Roman"/>
          <w:kern w:val="0"/>
          <w:sz w:val="24"/>
          <w:szCs w:val="24"/>
          <w:lang w:eastAsia="hu-HU"/>
          <w14:ligatures w14:val="none"/>
        </w:rPr>
        <w:t>szabadonállóan</w:t>
      </w:r>
      <w:proofErr w:type="spellEnd"/>
      <w:r w:rsidRPr="00DE2C34">
        <w:rPr>
          <w:rFonts w:ascii="Times New Roman" w:eastAsia="Times New Roman" w:hAnsi="Times New Roman" w:cs="Times New Roman"/>
          <w:kern w:val="0"/>
          <w:sz w:val="24"/>
          <w:szCs w:val="24"/>
          <w:lang w:eastAsia="hu-HU"/>
          <w14:ligatures w14:val="none"/>
        </w:rPr>
        <w:t xml:space="preserve"> is beépíthető. Az építési helymélysége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50 m lehet.</w:t>
      </w:r>
    </w:p>
    <w:p w14:paraId="2CF556E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960"/>
        <w:gridCol w:w="1065"/>
        <w:gridCol w:w="1275"/>
      </w:tblGrid>
      <w:tr w:rsidR="00DE2C34" w:rsidRPr="00DE2C34" w14:paraId="110505CA" w14:textId="77777777" w:rsidTr="00DE2C34">
        <w:trPr>
          <w:trHeight w:val="315"/>
          <w:tblCellSpacing w:w="0" w:type="dxa"/>
        </w:trPr>
        <w:tc>
          <w:tcPr>
            <w:tcW w:w="1380" w:type="dxa"/>
            <w:vMerge w:val="restart"/>
            <w:tcBorders>
              <w:top w:val="outset" w:sz="6" w:space="0" w:color="auto"/>
              <w:left w:val="outset" w:sz="6" w:space="0" w:color="auto"/>
              <w:bottom w:val="outset" w:sz="6" w:space="0" w:color="auto"/>
              <w:right w:val="outset" w:sz="6" w:space="0" w:color="auto"/>
            </w:tcBorders>
            <w:vAlign w:val="center"/>
            <w:hideMark/>
          </w:tcPr>
          <w:p w14:paraId="5B145D3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Lke-2</w:t>
            </w:r>
          </w:p>
        </w:tc>
        <w:tc>
          <w:tcPr>
            <w:tcW w:w="960" w:type="dxa"/>
            <w:tcBorders>
              <w:top w:val="outset" w:sz="6" w:space="0" w:color="auto"/>
              <w:left w:val="outset" w:sz="6" w:space="0" w:color="auto"/>
              <w:bottom w:val="outset" w:sz="6" w:space="0" w:color="auto"/>
              <w:right w:val="outset" w:sz="6" w:space="0" w:color="auto"/>
            </w:tcBorders>
            <w:vAlign w:val="center"/>
            <w:hideMark/>
          </w:tcPr>
          <w:p w14:paraId="3749241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O</w:t>
            </w:r>
          </w:p>
        </w:tc>
        <w:tc>
          <w:tcPr>
            <w:tcW w:w="1065" w:type="dxa"/>
            <w:tcBorders>
              <w:top w:val="outset" w:sz="6" w:space="0" w:color="auto"/>
              <w:left w:val="outset" w:sz="6" w:space="0" w:color="auto"/>
              <w:bottom w:val="outset" w:sz="6" w:space="0" w:color="auto"/>
              <w:right w:val="outset" w:sz="6" w:space="0" w:color="auto"/>
            </w:tcBorders>
            <w:vAlign w:val="center"/>
            <w:hideMark/>
          </w:tcPr>
          <w:p w14:paraId="0BFAF5D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5B58D9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50</w:t>
            </w:r>
          </w:p>
        </w:tc>
      </w:tr>
      <w:tr w:rsidR="00DE2C34" w:rsidRPr="00DE2C34" w14:paraId="3D716EF2" w14:textId="77777777" w:rsidTr="00DE2C34">
        <w:trPr>
          <w:trHeight w:val="27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BBD181"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960" w:type="dxa"/>
            <w:tcBorders>
              <w:top w:val="outset" w:sz="6" w:space="0" w:color="auto"/>
              <w:left w:val="outset" w:sz="6" w:space="0" w:color="auto"/>
              <w:bottom w:val="outset" w:sz="6" w:space="0" w:color="auto"/>
              <w:right w:val="outset" w:sz="6" w:space="0" w:color="auto"/>
            </w:tcBorders>
            <w:vAlign w:val="center"/>
            <w:hideMark/>
          </w:tcPr>
          <w:p w14:paraId="2861016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4,5</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C7FA77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1100</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848019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0,4</w:t>
            </w:r>
          </w:p>
        </w:tc>
      </w:tr>
    </w:tbl>
    <w:p w14:paraId="43BA0E2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53BD0E7C" w14:textId="77777777" w:rsidR="00DE2C34" w:rsidRPr="00DE2C34" w:rsidRDefault="00DE2C34" w:rsidP="00DE2C34">
      <w:pPr>
        <w:spacing w:before="100" w:beforeAutospacing="1" w:after="100" w:afterAutospacing="1" w:line="240" w:lineRule="auto"/>
        <w:ind w:left="708"/>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jelű építési övezetbe tartozó tömbökben, kertvárosias karakterű, oldalhatáron álló beépítésű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4,5 m építménymagasságú építmények helyezhetőek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30%-os beépítettséggel, a telken belül min. 50%-os zöldfelületi borítottsággal. A szintterület-sűrűség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0,4.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40 % lehet a telek maximális beépített területére vonatkoztatva. Az övezetben kialakítható telek minimum 1100 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legkisebb szélessége 20,0 m, legkisebb mélysége 40,0 m lehet. Az előkert mélysége m. 5,0 </w:t>
      </w:r>
      <w:proofErr w:type="gramStart"/>
      <w:r w:rsidRPr="00DE2C34">
        <w:rPr>
          <w:rFonts w:ascii="Times New Roman" w:eastAsia="Times New Roman" w:hAnsi="Times New Roman" w:cs="Times New Roman"/>
          <w:kern w:val="0"/>
          <w:sz w:val="24"/>
          <w:szCs w:val="24"/>
          <w:lang w:eastAsia="hu-HU"/>
          <w14:ligatures w14:val="none"/>
        </w:rPr>
        <w:t>m,.</w:t>
      </w:r>
      <w:proofErr w:type="gramEnd"/>
      <w:r w:rsidRPr="00DE2C34">
        <w:rPr>
          <w:rFonts w:ascii="Times New Roman" w:eastAsia="Times New Roman" w:hAnsi="Times New Roman" w:cs="Times New Roman"/>
          <w:kern w:val="0"/>
          <w:sz w:val="24"/>
          <w:szCs w:val="24"/>
          <w:lang w:eastAsia="hu-HU"/>
          <w14:ligatures w14:val="none"/>
        </w:rPr>
        <w:t xml:space="preserve"> A saroktelek </w:t>
      </w:r>
      <w:proofErr w:type="spellStart"/>
      <w:r w:rsidRPr="00DE2C34">
        <w:rPr>
          <w:rFonts w:ascii="Times New Roman" w:eastAsia="Times New Roman" w:hAnsi="Times New Roman" w:cs="Times New Roman"/>
          <w:kern w:val="0"/>
          <w:sz w:val="24"/>
          <w:szCs w:val="24"/>
          <w:lang w:eastAsia="hu-HU"/>
          <w14:ligatures w14:val="none"/>
        </w:rPr>
        <w:t>szabadonállóan</w:t>
      </w:r>
      <w:proofErr w:type="spellEnd"/>
      <w:r w:rsidRPr="00DE2C34">
        <w:rPr>
          <w:rFonts w:ascii="Times New Roman" w:eastAsia="Times New Roman" w:hAnsi="Times New Roman" w:cs="Times New Roman"/>
          <w:kern w:val="0"/>
          <w:sz w:val="24"/>
          <w:szCs w:val="24"/>
          <w:lang w:eastAsia="hu-HU"/>
          <w14:ligatures w14:val="none"/>
        </w:rPr>
        <w:t xml:space="preserve"> </w:t>
      </w:r>
      <w:proofErr w:type="gramStart"/>
      <w:r w:rsidRPr="00DE2C34">
        <w:rPr>
          <w:rFonts w:ascii="Times New Roman" w:eastAsia="Times New Roman" w:hAnsi="Times New Roman" w:cs="Times New Roman"/>
          <w:kern w:val="0"/>
          <w:sz w:val="24"/>
          <w:szCs w:val="24"/>
          <w:lang w:eastAsia="hu-HU"/>
          <w14:ligatures w14:val="none"/>
        </w:rPr>
        <w:t>is  beépíthető</w:t>
      </w:r>
      <w:proofErr w:type="gramEnd"/>
      <w:r w:rsidRPr="00DE2C34">
        <w:rPr>
          <w:rFonts w:ascii="Times New Roman" w:eastAsia="Times New Roman" w:hAnsi="Times New Roman" w:cs="Times New Roman"/>
          <w:kern w:val="0"/>
          <w:sz w:val="24"/>
          <w:szCs w:val="24"/>
          <w:lang w:eastAsia="hu-HU"/>
          <w14:ligatures w14:val="none"/>
        </w:rPr>
        <w:t xml:space="preserve">. Az építési hely mélysége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50 m lehet.</w:t>
      </w:r>
    </w:p>
    <w:p w14:paraId="16E1869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(8)     A kertvárosias lakóövezet telkeinek általános mezőgazdasági területtel érintkező </w:t>
      </w:r>
      <w:proofErr w:type="spellStart"/>
      <w:r w:rsidRPr="00DE2C34">
        <w:rPr>
          <w:rFonts w:ascii="Times New Roman" w:eastAsia="Times New Roman" w:hAnsi="Times New Roman" w:cs="Times New Roman"/>
          <w:kern w:val="0"/>
          <w:sz w:val="24"/>
          <w:szCs w:val="24"/>
          <w:lang w:eastAsia="hu-HU"/>
          <w14:ligatures w14:val="none"/>
        </w:rPr>
        <w:t>telekvégeinél</w:t>
      </w:r>
      <w:proofErr w:type="spellEnd"/>
      <w:r w:rsidRPr="00DE2C34">
        <w:rPr>
          <w:rFonts w:ascii="Times New Roman" w:eastAsia="Times New Roman" w:hAnsi="Times New Roman" w:cs="Times New Roman"/>
          <w:kern w:val="0"/>
          <w:sz w:val="24"/>
          <w:szCs w:val="24"/>
          <w:lang w:eastAsia="hu-HU"/>
          <w14:ligatures w14:val="none"/>
        </w:rPr>
        <w:t xml:space="preserve"> a tervezett építmények használatba vételi engedély benyújtásáig a mezőgazdasági por ellen, saját telken 10 m-es többszintes növényzet kialakítása szükséges.</w:t>
      </w:r>
    </w:p>
    <w:p w14:paraId="64F5E72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48B1FD9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F5A60B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93C7A8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2034B228"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Az </w:t>
      </w:r>
      <w:proofErr w:type="spellStart"/>
      <w:r w:rsidRPr="00DE2C34">
        <w:rPr>
          <w:rFonts w:ascii="Times New Roman" w:eastAsia="Times New Roman" w:hAnsi="Times New Roman" w:cs="Times New Roman"/>
          <w:b/>
          <w:bCs/>
          <w:kern w:val="0"/>
          <w:sz w:val="24"/>
          <w:szCs w:val="24"/>
          <w:lang w:eastAsia="hu-HU"/>
          <w14:ligatures w14:val="none"/>
        </w:rPr>
        <w:t>Lf</w:t>
      </w:r>
      <w:proofErr w:type="spellEnd"/>
      <w:r w:rsidRPr="00DE2C34">
        <w:rPr>
          <w:rFonts w:ascii="Times New Roman" w:eastAsia="Times New Roman" w:hAnsi="Times New Roman" w:cs="Times New Roman"/>
          <w:b/>
          <w:bCs/>
          <w:kern w:val="0"/>
          <w:sz w:val="24"/>
          <w:szCs w:val="24"/>
          <w:lang w:eastAsia="hu-HU"/>
          <w14:ligatures w14:val="none"/>
        </w:rPr>
        <w:t xml:space="preserve"> jelű lakóterületi építési övezet</w:t>
      </w:r>
    </w:p>
    <w:p w14:paraId="20A375C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8. §</w:t>
      </w:r>
    </w:p>
    <w:p w14:paraId="39EA5DE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Az </w:t>
      </w:r>
      <w:proofErr w:type="spellStart"/>
      <w:r w:rsidRPr="00DE2C34">
        <w:rPr>
          <w:rFonts w:ascii="Times New Roman" w:eastAsia="Times New Roman" w:hAnsi="Times New Roman" w:cs="Times New Roman"/>
          <w:kern w:val="0"/>
          <w:sz w:val="24"/>
          <w:szCs w:val="24"/>
          <w:lang w:eastAsia="hu-HU"/>
          <w14:ligatures w14:val="none"/>
        </w:rPr>
        <w:t>Lf</w:t>
      </w:r>
      <w:proofErr w:type="spellEnd"/>
      <w:r w:rsidRPr="00DE2C34">
        <w:rPr>
          <w:rFonts w:ascii="Times New Roman" w:eastAsia="Times New Roman" w:hAnsi="Times New Roman" w:cs="Times New Roman"/>
          <w:kern w:val="0"/>
          <w:sz w:val="24"/>
          <w:szCs w:val="24"/>
          <w:lang w:eastAsia="hu-HU"/>
          <w14:ligatures w14:val="none"/>
        </w:rPr>
        <w:t xml:space="preserve"> besorolású falusias lakóterületi tömb egyedi telkein legfeljebb 4,5m építménymagasságot meg nem haladó lakóépületek, mező- és erdőgazdasági építmények, továbbá a helyi lakosságot szolgáló, nem zavaró hatású kereskedelmi, szolgáltató és kézműipari építmények elhelyezésére szolgál. E területeken lakóépület, mező- és erdőgazdasági (üzemi) építmény, kereskedelmi, szolgáltató, vendéglátó épület, szálláshely szolgáltató épület, kézműipari építmény, helyi igazgatási, egyházi, oktatási, egészségügyi, </w:t>
      </w:r>
      <w:r w:rsidRPr="00DE2C34">
        <w:rPr>
          <w:rFonts w:ascii="Times New Roman" w:eastAsia="Times New Roman" w:hAnsi="Times New Roman" w:cs="Times New Roman"/>
          <w:kern w:val="0"/>
          <w:sz w:val="24"/>
          <w:szCs w:val="24"/>
          <w:lang w:eastAsia="hu-HU"/>
          <w14:ligatures w14:val="none"/>
        </w:rPr>
        <w:lastRenderedPageBreak/>
        <w:t>szociális épület, sportépítmény az alábbiakban részletezett beépítési feltételek betartásával helyezhetők el.</w:t>
      </w:r>
    </w:p>
    <w:p w14:paraId="6F218ED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falusias lakóterületekre vonatkozó hat elemes építési övezeti előírások a 6. § (4) bekezdés előírásai alapján értelmezhetők.</w:t>
      </w:r>
    </w:p>
    <w:p w14:paraId="75715D6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1230"/>
        <w:gridCol w:w="1125"/>
        <w:gridCol w:w="900"/>
      </w:tblGrid>
      <w:tr w:rsidR="00DE2C34" w:rsidRPr="00DE2C34" w14:paraId="453C6C57" w14:textId="77777777" w:rsidTr="00DE2C34">
        <w:trPr>
          <w:trHeight w:val="465"/>
          <w:tblCellSpacing w:w="0" w:type="dxa"/>
        </w:trPr>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1918A14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Lf-1</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0EF82B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O</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F77B97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20</w:t>
            </w:r>
          </w:p>
        </w:tc>
        <w:tc>
          <w:tcPr>
            <w:tcW w:w="900" w:type="dxa"/>
            <w:tcBorders>
              <w:top w:val="outset" w:sz="6" w:space="0" w:color="auto"/>
              <w:left w:val="outset" w:sz="6" w:space="0" w:color="auto"/>
              <w:bottom w:val="outset" w:sz="6" w:space="0" w:color="auto"/>
              <w:right w:val="outset" w:sz="6" w:space="0" w:color="auto"/>
            </w:tcBorders>
            <w:vAlign w:val="center"/>
            <w:hideMark/>
          </w:tcPr>
          <w:p w14:paraId="0F121F0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50</w:t>
            </w:r>
          </w:p>
        </w:tc>
      </w:tr>
      <w:tr w:rsidR="00DE2C34" w:rsidRPr="00DE2C34" w14:paraId="5C25D7C8" w14:textId="77777777" w:rsidTr="00DE2C34">
        <w:trPr>
          <w:trHeight w:val="46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150C90"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230" w:type="dxa"/>
            <w:tcBorders>
              <w:top w:val="outset" w:sz="6" w:space="0" w:color="auto"/>
              <w:left w:val="outset" w:sz="6" w:space="0" w:color="auto"/>
              <w:bottom w:val="outset" w:sz="6" w:space="0" w:color="auto"/>
              <w:right w:val="outset" w:sz="6" w:space="0" w:color="auto"/>
            </w:tcBorders>
            <w:vAlign w:val="center"/>
            <w:hideMark/>
          </w:tcPr>
          <w:p w14:paraId="548FCAA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roofErr w:type="gramStart"/>
            <w:r w:rsidRPr="00DE2C34">
              <w:rPr>
                <w:rFonts w:ascii="Times New Roman" w:eastAsia="Times New Roman" w:hAnsi="Times New Roman" w:cs="Times New Roman"/>
                <w:b/>
                <w:bCs/>
                <w:kern w:val="0"/>
                <w:sz w:val="24"/>
                <w:szCs w:val="24"/>
                <w:lang w:eastAsia="hu-HU"/>
                <w14:ligatures w14:val="none"/>
              </w:rPr>
              <w:t>K(</w:t>
            </w:r>
            <w:proofErr w:type="gramEnd"/>
            <w:r w:rsidRPr="00DE2C34">
              <w:rPr>
                <w:rFonts w:ascii="Times New Roman" w:eastAsia="Times New Roman" w:hAnsi="Times New Roman" w:cs="Times New Roman"/>
                <w:b/>
                <w:bCs/>
                <w:kern w:val="0"/>
                <w:sz w:val="24"/>
                <w:szCs w:val="24"/>
                <w:lang w:eastAsia="hu-HU"/>
                <w14:ligatures w14:val="none"/>
              </w:rPr>
              <w:t>4,5)</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B5F2AF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2000</w:t>
            </w:r>
          </w:p>
        </w:tc>
        <w:tc>
          <w:tcPr>
            <w:tcW w:w="900" w:type="dxa"/>
            <w:tcBorders>
              <w:top w:val="outset" w:sz="6" w:space="0" w:color="auto"/>
              <w:left w:val="outset" w:sz="6" w:space="0" w:color="auto"/>
              <w:bottom w:val="outset" w:sz="6" w:space="0" w:color="auto"/>
              <w:right w:val="outset" w:sz="6" w:space="0" w:color="auto"/>
            </w:tcBorders>
            <w:vAlign w:val="center"/>
            <w:hideMark/>
          </w:tcPr>
          <w:p w14:paraId="7CFEF5B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0,2</w:t>
            </w:r>
          </w:p>
        </w:tc>
      </w:tr>
    </w:tbl>
    <w:p w14:paraId="32D3ED3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073F735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jelű építési övezetbe tartozó tömbökben falusias karakterű, oldalhatáron álló beépítésű, kialakult állapotnak </w:t>
      </w:r>
      <w:proofErr w:type="spellStart"/>
      <w:proofErr w:type="gramStart"/>
      <w:r w:rsidRPr="00DE2C34">
        <w:rPr>
          <w:rFonts w:ascii="Times New Roman" w:eastAsia="Times New Roman" w:hAnsi="Times New Roman" w:cs="Times New Roman"/>
          <w:kern w:val="0"/>
          <w:sz w:val="24"/>
          <w:szCs w:val="24"/>
          <w:lang w:eastAsia="hu-HU"/>
          <w14:ligatures w14:val="none"/>
        </w:rPr>
        <w:t>megfelelően,de</w:t>
      </w:r>
      <w:proofErr w:type="spellEnd"/>
      <w:proofErr w:type="gramEnd"/>
      <w:r w:rsidRPr="00DE2C34">
        <w:rPr>
          <w:rFonts w:ascii="Times New Roman" w:eastAsia="Times New Roman" w:hAnsi="Times New Roman" w:cs="Times New Roman"/>
          <w:kern w:val="0"/>
          <w:sz w:val="24"/>
          <w:szCs w:val="24"/>
          <w:lang w:eastAsia="hu-HU"/>
          <w14:ligatures w14:val="none"/>
        </w:rPr>
        <w:t xml:space="preserv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4,5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20%-os beépítettséggel, a telken belül min. 50%-os zöldfelületi borítottsággal. A szintterület-sűrűség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0,2.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40 % lehet a telek maximális beépített területére vonatkoztatva. Az előkert mélysége kialakult.</w:t>
      </w:r>
    </w:p>
    <w:p w14:paraId="2838210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Az övezet lakótelkeinek paraméterei:</w:t>
      </w:r>
    </w:p>
    <w:p w14:paraId="0C57D646" w14:textId="77777777" w:rsidR="00DE2C34" w:rsidRPr="00DE2C34" w:rsidRDefault="00DE2C34" w:rsidP="00DE2C34">
      <w:pPr>
        <w:spacing w:before="100" w:beforeAutospacing="1" w:after="100" w:afterAutospacing="1" w:line="240" w:lineRule="auto"/>
        <w:ind w:left="4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Meglévő                        Újonnan</w:t>
      </w:r>
    </w:p>
    <w:p w14:paraId="20C3EEE8"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r w:rsidRPr="00DE2C34">
        <w:rPr>
          <w:rFonts w:ascii="Times New Roman" w:eastAsia="Times New Roman" w:hAnsi="Times New Roman" w:cs="Times New Roman"/>
          <w:kern w:val="0"/>
          <w:sz w:val="24"/>
          <w:szCs w:val="24"/>
          <w:u w:val="single"/>
          <w:lang w:eastAsia="hu-HU"/>
          <w14:ligatures w14:val="none"/>
        </w:rPr>
        <w:t>                                               beépíthető telek              kialakítható telek</w:t>
      </w:r>
    </w:p>
    <w:p w14:paraId="17B10BF5"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szélesség                  12 cm                             20 m</w:t>
      </w:r>
    </w:p>
    <w:p w14:paraId="7E24690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mélység                   50 m                              50 m</w:t>
      </w:r>
    </w:p>
    <w:p w14:paraId="55DE2621"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terület                      1100m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2000m</w:t>
      </w:r>
      <w:r w:rsidRPr="00DE2C34">
        <w:rPr>
          <w:rFonts w:ascii="Times New Roman" w:eastAsia="Times New Roman" w:hAnsi="Times New Roman" w:cs="Times New Roman"/>
          <w:kern w:val="0"/>
          <w:sz w:val="24"/>
          <w:szCs w:val="24"/>
          <w:vertAlign w:val="superscript"/>
          <w:lang w:eastAsia="hu-HU"/>
          <w14:ligatures w14:val="none"/>
        </w:rPr>
        <w:t>2</w:t>
      </w:r>
    </w:p>
    <w:p w14:paraId="4669B21B"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p>
    <w:p w14:paraId="5FE281C9"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0F99DCE8" w14:textId="77777777" w:rsidR="00DE2C34" w:rsidRPr="00DE2C34" w:rsidRDefault="00DE2C34" w:rsidP="00DE2C34">
      <w:pPr>
        <w:spacing w:before="100" w:beforeAutospacing="1" w:after="100" w:afterAutospacing="1" w:line="240" w:lineRule="auto"/>
        <w:ind w:left="1800"/>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1CBC5E71"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Az épületek oldalhatáron helyezendők el, de 22 m-nél szélesebb telek, és a saroktelek szabadon állóan is beépíthető az építménymagasságnak megfelelő oldalkertek telken belüli biztosítása mellett.</w:t>
      </w:r>
    </w:p>
    <w:p w14:paraId="017FC45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Új épület építési vonala irányadóan az utcában meglévő épületek utcai homlokzatai által meghatározott vonalhoz igazítandó.</w:t>
      </w:r>
    </w:p>
    <w:p w14:paraId="1D9BBBF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d) Az építési hely mélysége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60 m lehet.</w:t>
      </w:r>
    </w:p>
    <w:p w14:paraId="7A867FF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14E91E6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245"/>
        <w:gridCol w:w="1350"/>
        <w:gridCol w:w="1050"/>
      </w:tblGrid>
      <w:tr w:rsidR="00DE2C34" w:rsidRPr="00DE2C34" w14:paraId="58DAEE6A" w14:textId="77777777" w:rsidTr="00DE2C34">
        <w:trPr>
          <w:trHeight w:val="465"/>
          <w:tblCellSpacing w:w="0" w:type="dxa"/>
        </w:trPr>
        <w:tc>
          <w:tcPr>
            <w:tcW w:w="1065" w:type="dxa"/>
            <w:vMerge w:val="restart"/>
            <w:tcBorders>
              <w:top w:val="outset" w:sz="6" w:space="0" w:color="auto"/>
              <w:left w:val="outset" w:sz="6" w:space="0" w:color="auto"/>
              <w:bottom w:val="outset" w:sz="6" w:space="0" w:color="auto"/>
              <w:right w:val="outset" w:sz="6" w:space="0" w:color="auto"/>
            </w:tcBorders>
            <w:vAlign w:val="center"/>
            <w:hideMark/>
          </w:tcPr>
          <w:p w14:paraId="4E3F756F"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lastRenderedPageBreak/>
              <w:t>Lf-2</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3890960"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O</w:t>
            </w:r>
          </w:p>
        </w:tc>
        <w:tc>
          <w:tcPr>
            <w:tcW w:w="1350" w:type="dxa"/>
            <w:tcBorders>
              <w:top w:val="outset" w:sz="6" w:space="0" w:color="auto"/>
              <w:left w:val="outset" w:sz="6" w:space="0" w:color="auto"/>
              <w:bottom w:val="outset" w:sz="6" w:space="0" w:color="auto"/>
              <w:right w:val="outset" w:sz="6" w:space="0" w:color="auto"/>
            </w:tcBorders>
            <w:vAlign w:val="center"/>
            <w:hideMark/>
          </w:tcPr>
          <w:p w14:paraId="6B3990D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25</w:t>
            </w:r>
          </w:p>
        </w:tc>
        <w:tc>
          <w:tcPr>
            <w:tcW w:w="1050" w:type="dxa"/>
            <w:tcBorders>
              <w:top w:val="outset" w:sz="6" w:space="0" w:color="auto"/>
              <w:left w:val="outset" w:sz="6" w:space="0" w:color="auto"/>
              <w:bottom w:val="outset" w:sz="6" w:space="0" w:color="auto"/>
              <w:right w:val="outset" w:sz="6" w:space="0" w:color="auto"/>
            </w:tcBorders>
            <w:vAlign w:val="center"/>
            <w:hideMark/>
          </w:tcPr>
          <w:p w14:paraId="1A76C11B"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50</w:t>
            </w:r>
          </w:p>
        </w:tc>
      </w:tr>
      <w:tr w:rsidR="00DE2C34" w:rsidRPr="00DE2C34" w14:paraId="0D08BFF3" w14:textId="77777777" w:rsidTr="00DE2C34">
        <w:trPr>
          <w:trHeight w:val="43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F94EE5"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245" w:type="dxa"/>
            <w:tcBorders>
              <w:top w:val="outset" w:sz="6" w:space="0" w:color="auto"/>
              <w:left w:val="outset" w:sz="6" w:space="0" w:color="auto"/>
              <w:bottom w:val="outset" w:sz="6" w:space="0" w:color="auto"/>
              <w:right w:val="outset" w:sz="6" w:space="0" w:color="auto"/>
            </w:tcBorders>
            <w:vAlign w:val="center"/>
            <w:hideMark/>
          </w:tcPr>
          <w:p w14:paraId="345480BB"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proofErr w:type="gramStart"/>
            <w:r w:rsidRPr="00DE2C34">
              <w:rPr>
                <w:rFonts w:ascii="Times New Roman" w:eastAsia="Times New Roman" w:hAnsi="Times New Roman" w:cs="Times New Roman"/>
                <w:b/>
                <w:bCs/>
                <w:kern w:val="0"/>
                <w:sz w:val="24"/>
                <w:szCs w:val="24"/>
                <w:lang w:eastAsia="hu-HU"/>
                <w14:ligatures w14:val="none"/>
              </w:rPr>
              <w:t>K(</w:t>
            </w:r>
            <w:proofErr w:type="gramEnd"/>
            <w:r w:rsidRPr="00DE2C34">
              <w:rPr>
                <w:rFonts w:ascii="Times New Roman" w:eastAsia="Times New Roman" w:hAnsi="Times New Roman" w:cs="Times New Roman"/>
                <w:b/>
                <w:bCs/>
                <w:kern w:val="0"/>
                <w:sz w:val="24"/>
                <w:szCs w:val="24"/>
                <w:lang w:eastAsia="hu-HU"/>
                <w14:ligatures w14:val="none"/>
              </w:rPr>
              <w:t>4,5)</w:t>
            </w:r>
          </w:p>
        </w:tc>
        <w:tc>
          <w:tcPr>
            <w:tcW w:w="1350" w:type="dxa"/>
            <w:tcBorders>
              <w:top w:val="outset" w:sz="6" w:space="0" w:color="auto"/>
              <w:left w:val="outset" w:sz="6" w:space="0" w:color="auto"/>
              <w:bottom w:val="outset" w:sz="6" w:space="0" w:color="auto"/>
              <w:right w:val="outset" w:sz="6" w:space="0" w:color="auto"/>
            </w:tcBorders>
            <w:vAlign w:val="center"/>
            <w:hideMark/>
          </w:tcPr>
          <w:p w14:paraId="28DB6219"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1100</w:t>
            </w:r>
          </w:p>
        </w:tc>
        <w:tc>
          <w:tcPr>
            <w:tcW w:w="1050" w:type="dxa"/>
            <w:tcBorders>
              <w:top w:val="outset" w:sz="6" w:space="0" w:color="auto"/>
              <w:left w:val="outset" w:sz="6" w:space="0" w:color="auto"/>
              <w:bottom w:val="outset" w:sz="6" w:space="0" w:color="auto"/>
              <w:right w:val="outset" w:sz="6" w:space="0" w:color="auto"/>
            </w:tcBorders>
            <w:vAlign w:val="center"/>
            <w:hideMark/>
          </w:tcPr>
          <w:p w14:paraId="034F1C99" w14:textId="77777777" w:rsidR="00DE2C34" w:rsidRPr="00DE2C34" w:rsidRDefault="00DE2C34" w:rsidP="00DE2C34">
            <w:pPr>
              <w:spacing w:before="100" w:beforeAutospacing="1" w:after="100" w:afterAutospacing="1" w:line="240" w:lineRule="auto"/>
              <w:ind w:left="-23"/>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0,3</w:t>
            </w:r>
          </w:p>
        </w:tc>
      </w:tr>
    </w:tbl>
    <w:p w14:paraId="23B880C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83054C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jelű építési övezetben tartozó tömbökben falusias karakterű, oldalhatáron álló beépítésű, kialakult állapotban megfelelő, de maximum 4,5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25%-os beépítettséggel, a telken belül min. 50%-os zöldfelületi borítottsággal. A szintterület-sűrűség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0,3.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40 % lehet a telek maximális beépített területére vonatkoztatva. Az előkert mélysége kialakult.</w:t>
      </w:r>
    </w:p>
    <w:p w14:paraId="71313DBB"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Az övezet lakótelkeinek paraméterei:</w:t>
      </w:r>
    </w:p>
    <w:p w14:paraId="091A12AB"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Meglévő               Újonnan</w:t>
      </w:r>
    </w:p>
    <w:p w14:paraId="484AD49B"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u w:val="single"/>
          <w:lang w:eastAsia="hu-HU"/>
          <w14:ligatures w14:val="none"/>
        </w:rPr>
        <w:t>                                                         Beépíthető telek    kialakítható telek</w:t>
      </w:r>
    </w:p>
    <w:p w14:paraId="79CB17C5"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szélesség                           12 m                     20 m</w:t>
      </w:r>
    </w:p>
    <w:p w14:paraId="7F5BDC1F"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mélység                             50 m                     50 m</w:t>
      </w:r>
    </w:p>
    <w:p w14:paraId="02187F5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terület                               800m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1100m</w:t>
      </w:r>
      <w:r w:rsidRPr="00DE2C34">
        <w:rPr>
          <w:rFonts w:ascii="Times New Roman" w:eastAsia="Times New Roman" w:hAnsi="Times New Roman" w:cs="Times New Roman"/>
          <w:kern w:val="0"/>
          <w:sz w:val="24"/>
          <w:szCs w:val="24"/>
          <w:vertAlign w:val="superscript"/>
          <w:lang w:eastAsia="hu-HU"/>
          <w14:ligatures w14:val="none"/>
        </w:rPr>
        <w:t>2</w:t>
      </w:r>
    </w:p>
    <w:p w14:paraId="00D9B34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p>
    <w:p w14:paraId="3ABF64A4"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Az épületek oldalhatáron helyezendők el, de 22 m-nél szélesebb telek, és a saroktelek szabadon állóan is beépíthető az építménymagasságnak megfelelő oldalkertek telken belüli biztosítása mellett.</w:t>
      </w:r>
    </w:p>
    <w:p w14:paraId="5B84BABE"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Új épület építési vonala irányadóan az utcában meglévő épületek utcai homlokzatai által meghatározott vonalhoz igazítandók.</w:t>
      </w:r>
    </w:p>
    <w:p w14:paraId="0DFCE99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d) Az építési hely mélysége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60 m lehet.</w:t>
      </w:r>
    </w:p>
    <w:p w14:paraId="3A99DBC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3B927681"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7CD918B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080"/>
        <w:gridCol w:w="1095"/>
        <w:gridCol w:w="1050"/>
      </w:tblGrid>
      <w:tr w:rsidR="00DE2C34" w:rsidRPr="00DE2C34" w14:paraId="747B5914" w14:textId="77777777" w:rsidTr="00DE2C34">
        <w:trPr>
          <w:trHeight w:val="450"/>
          <w:tblCellSpacing w:w="0" w:type="dxa"/>
        </w:trPr>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2F95125F" w14:textId="77777777" w:rsidR="00DE2C34" w:rsidRPr="00DE2C34" w:rsidRDefault="00DE2C34" w:rsidP="00DE2C34">
            <w:pPr>
              <w:spacing w:before="100" w:beforeAutospacing="1" w:after="100" w:afterAutospacing="1" w:line="240" w:lineRule="auto"/>
              <w:ind w:left="172"/>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Lf-3 </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4EE98DD" w14:textId="77777777" w:rsidR="00DE2C34" w:rsidRPr="00DE2C34" w:rsidRDefault="00DE2C34" w:rsidP="00DE2C34">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095" w:type="dxa"/>
            <w:tcBorders>
              <w:top w:val="outset" w:sz="6" w:space="0" w:color="auto"/>
              <w:left w:val="outset" w:sz="6" w:space="0" w:color="auto"/>
              <w:bottom w:val="outset" w:sz="6" w:space="0" w:color="auto"/>
              <w:right w:val="outset" w:sz="6" w:space="0" w:color="auto"/>
            </w:tcBorders>
            <w:vAlign w:val="center"/>
            <w:hideMark/>
          </w:tcPr>
          <w:p w14:paraId="506AFB4D" w14:textId="77777777" w:rsidR="00DE2C34" w:rsidRPr="00DE2C34" w:rsidRDefault="00DE2C34" w:rsidP="00DE2C34">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33378879" w14:textId="77777777" w:rsidR="00DE2C34" w:rsidRPr="00DE2C34" w:rsidRDefault="00DE2C34" w:rsidP="00DE2C3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r>
      <w:tr w:rsidR="00DE2C34" w:rsidRPr="00DE2C34" w14:paraId="03B61986" w14:textId="77777777" w:rsidTr="00DE2C34">
        <w:trPr>
          <w:trHeight w:val="49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154D47"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080" w:type="dxa"/>
            <w:tcBorders>
              <w:top w:val="outset" w:sz="6" w:space="0" w:color="auto"/>
              <w:left w:val="outset" w:sz="6" w:space="0" w:color="auto"/>
              <w:bottom w:val="outset" w:sz="6" w:space="0" w:color="auto"/>
              <w:right w:val="outset" w:sz="6" w:space="0" w:color="auto"/>
            </w:tcBorders>
            <w:vAlign w:val="center"/>
            <w:hideMark/>
          </w:tcPr>
          <w:p w14:paraId="3B425DC2" w14:textId="77777777" w:rsidR="00DE2C34" w:rsidRPr="00DE2C34" w:rsidRDefault="00DE2C34" w:rsidP="00DE2C34">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095" w:type="dxa"/>
            <w:tcBorders>
              <w:top w:val="outset" w:sz="6" w:space="0" w:color="auto"/>
              <w:left w:val="outset" w:sz="6" w:space="0" w:color="auto"/>
              <w:bottom w:val="outset" w:sz="6" w:space="0" w:color="auto"/>
              <w:right w:val="outset" w:sz="6" w:space="0" w:color="auto"/>
            </w:tcBorders>
            <w:vAlign w:val="center"/>
            <w:hideMark/>
          </w:tcPr>
          <w:p w14:paraId="7C13A175" w14:textId="77777777" w:rsidR="00DE2C34" w:rsidRPr="00DE2C34" w:rsidRDefault="00DE2C34" w:rsidP="00DE2C34">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050" w:type="dxa"/>
            <w:tcBorders>
              <w:top w:val="outset" w:sz="6" w:space="0" w:color="auto"/>
              <w:left w:val="outset" w:sz="6" w:space="0" w:color="auto"/>
              <w:bottom w:val="outset" w:sz="6" w:space="0" w:color="auto"/>
              <w:right w:val="outset" w:sz="6" w:space="0" w:color="auto"/>
            </w:tcBorders>
            <w:vAlign w:val="center"/>
            <w:hideMark/>
          </w:tcPr>
          <w:p w14:paraId="1825F85F" w14:textId="77777777" w:rsidR="00DE2C34" w:rsidRPr="00DE2C34" w:rsidRDefault="00DE2C34" w:rsidP="00DE2C34">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r>
    </w:tbl>
    <w:p w14:paraId="7BFDE85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6C665EF"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jelű építési övezetben tartozó tömbökben falusias karakterű, oldalhatáron álló beépítésű, kialakult állapotnak megfelelő, de maximum 4,5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30%-os beépítettséggel, a telken belül min. 50%-os zöldfelületi borítottsággal. A szintterület-sűrűség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0,3.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40 % lehet a telek maximális beépített területére vonatkoztatva. Az előkert mélysége kialakult.</w:t>
      </w:r>
    </w:p>
    <w:p w14:paraId="14415B11"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a) Az övezet lakótelkeinek paraméterei:</w:t>
      </w:r>
    </w:p>
    <w:p w14:paraId="2A4F5B7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Meglévő               Újonnan</w:t>
      </w:r>
    </w:p>
    <w:p w14:paraId="4174B83A"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u w:val="single"/>
          <w:lang w:eastAsia="hu-HU"/>
          <w14:ligatures w14:val="none"/>
        </w:rPr>
        <w:t>                                                    Beépíthető telek    kialakítható telek</w:t>
      </w:r>
    </w:p>
    <w:p w14:paraId="35CC544D"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szélesség                       12 m                     18 m</w:t>
      </w:r>
    </w:p>
    <w:p w14:paraId="7ACACF88"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mélység                        35 m                     40 m</w:t>
      </w:r>
    </w:p>
    <w:p w14:paraId="51889223"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legkisebb terület                           550m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800m</w:t>
      </w:r>
      <w:r w:rsidRPr="00DE2C34">
        <w:rPr>
          <w:rFonts w:ascii="Times New Roman" w:eastAsia="Times New Roman" w:hAnsi="Times New Roman" w:cs="Times New Roman"/>
          <w:kern w:val="0"/>
          <w:sz w:val="24"/>
          <w:szCs w:val="24"/>
          <w:vertAlign w:val="superscript"/>
          <w:lang w:eastAsia="hu-HU"/>
          <w14:ligatures w14:val="none"/>
        </w:rPr>
        <w:t>2</w:t>
      </w:r>
    </w:p>
    <w:p w14:paraId="7F5B1AC2"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p>
    <w:p w14:paraId="651E80B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Az épületek oldalhatáron helyezendők el, de 22 m-nél szélesebb telek szabadon állóan is beépíthető az építménymagasságnak megfelelő oldalkertek telken belüli biztosítása mellett.</w:t>
      </w:r>
    </w:p>
    <w:p w14:paraId="5E3C7FE3"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Új épület építési vonala irányadóan az utcában meglévő épületek utcai homlokzatai által meghatározott vonalhoz igazítandó.</w:t>
      </w:r>
    </w:p>
    <w:p w14:paraId="5203030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d) Az építési hely mélysége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50 m lehet.</w:t>
      </w:r>
    </w:p>
    <w:p w14:paraId="5897FC0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9ACAC9A"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A </w:t>
      </w:r>
      <w:proofErr w:type="spellStart"/>
      <w:r w:rsidRPr="00DE2C34">
        <w:rPr>
          <w:rFonts w:ascii="Times New Roman" w:eastAsia="Times New Roman" w:hAnsi="Times New Roman" w:cs="Times New Roman"/>
          <w:b/>
          <w:bCs/>
          <w:kern w:val="0"/>
          <w:sz w:val="24"/>
          <w:szCs w:val="24"/>
          <w:lang w:eastAsia="hu-HU"/>
          <w14:ligatures w14:val="none"/>
        </w:rPr>
        <w:t>Vt</w:t>
      </w:r>
      <w:proofErr w:type="spellEnd"/>
      <w:r w:rsidRPr="00DE2C34">
        <w:rPr>
          <w:rFonts w:ascii="Times New Roman" w:eastAsia="Times New Roman" w:hAnsi="Times New Roman" w:cs="Times New Roman"/>
          <w:b/>
          <w:bCs/>
          <w:kern w:val="0"/>
          <w:sz w:val="24"/>
          <w:szCs w:val="24"/>
          <w:lang w:eastAsia="hu-HU"/>
          <w14:ligatures w14:val="none"/>
        </w:rPr>
        <w:t xml:space="preserve"> jelű településközpont vegyes építési övezet</w:t>
      </w:r>
    </w:p>
    <w:p w14:paraId="506666C9"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9.§</w:t>
      </w:r>
    </w:p>
    <w:p w14:paraId="03821AD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 </w:t>
      </w:r>
      <w:proofErr w:type="spellStart"/>
      <w:r w:rsidRPr="00DE2C34">
        <w:rPr>
          <w:rFonts w:ascii="Times New Roman" w:eastAsia="Times New Roman" w:hAnsi="Times New Roman" w:cs="Times New Roman"/>
          <w:kern w:val="0"/>
          <w:sz w:val="24"/>
          <w:szCs w:val="24"/>
          <w:lang w:eastAsia="hu-HU"/>
          <w14:ligatures w14:val="none"/>
        </w:rPr>
        <w:t>Vt</w:t>
      </w:r>
      <w:proofErr w:type="spellEnd"/>
      <w:r w:rsidRPr="00DE2C34">
        <w:rPr>
          <w:rFonts w:ascii="Times New Roman" w:eastAsia="Times New Roman" w:hAnsi="Times New Roman" w:cs="Times New Roman"/>
          <w:kern w:val="0"/>
          <w:sz w:val="24"/>
          <w:szCs w:val="24"/>
          <w:lang w:eastAsia="hu-HU"/>
          <w14:ligatures w14:val="none"/>
        </w:rPr>
        <w:t xml:space="preserve"> besorolású település központ vegyes terület egyedi telkein legfeljebb egységet magába foglaló lakó- és olyan helyi települési szintű igazgatási kereskedelmi, szolgáltató, vendéglátó, szálláshely szolgáltató, egyházi, oktatási, egészségügyi, szociális épületek, valamint sportlétesítmények elhelyezésére szolgál, amelyek alapvetően nincsenek zavaró hatással a lakófunkcióra.                                                                           </w:t>
      </w:r>
    </w:p>
    <w:p w14:paraId="314D7511"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0390CC6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Az övezet területén lakóépület, igazgatási épület, kereskedelmi, szolgáltató, vendéglátó, szálláshely szolgáltató épület, egyéb közösségi szórakoztató épület, a terület azon részén, amelybe a gazdagsági célú használat az elsődleges, egyházi, oktatási, egészségügyi, szociális épület, sportépítmény, helyezhető el. Kivételesen elhelyezhető nem zavaró hatású egyéb gazdasági építmény, termelő kertészeti építmény az országos érvényű rendelkezések és a Szabályozási terv szerinti kialakítással az alábbi beépítési feltételekkel.</w:t>
      </w:r>
    </w:p>
    <w:p w14:paraId="64FEE40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A településközpont vegyes területekre vonatkozó hatelemes építési övezeti előírások a 6. §. (4) bekezdés előírása alapján értelmezhetők.</w:t>
      </w:r>
    </w:p>
    <w:p w14:paraId="217F0BD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200"/>
        <w:gridCol w:w="990"/>
        <w:gridCol w:w="930"/>
      </w:tblGrid>
      <w:tr w:rsidR="00DE2C34" w:rsidRPr="00DE2C34" w14:paraId="6B609108" w14:textId="77777777" w:rsidTr="00DE2C34">
        <w:trPr>
          <w:trHeight w:val="465"/>
          <w:tblCellSpacing w:w="0" w:type="dxa"/>
        </w:trPr>
        <w:tc>
          <w:tcPr>
            <w:tcW w:w="1170" w:type="dxa"/>
            <w:vMerge w:val="restart"/>
            <w:tcBorders>
              <w:top w:val="outset" w:sz="6" w:space="0" w:color="auto"/>
              <w:left w:val="outset" w:sz="6" w:space="0" w:color="auto"/>
              <w:bottom w:val="outset" w:sz="6" w:space="0" w:color="auto"/>
              <w:right w:val="outset" w:sz="6" w:space="0" w:color="auto"/>
            </w:tcBorders>
            <w:vAlign w:val="center"/>
            <w:hideMark/>
          </w:tcPr>
          <w:p w14:paraId="21F5A6B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roofErr w:type="spellStart"/>
            <w:r w:rsidRPr="00DE2C34">
              <w:rPr>
                <w:rFonts w:ascii="Times New Roman" w:eastAsia="Times New Roman" w:hAnsi="Times New Roman" w:cs="Times New Roman"/>
                <w:b/>
                <w:bCs/>
                <w:kern w:val="0"/>
                <w:sz w:val="24"/>
                <w:szCs w:val="24"/>
                <w:lang w:eastAsia="hu-HU"/>
                <w14:ligatures w14:val="none"/>
              </w:rPr>
              <w:t>Vt</w:t>
            </w:r>
            <w:proofErr w:type="spellEnd"/>
          </w:p>
        </w:tc>
        <w:tc>
          <w:tcPr>
            <w:tcW w:w="1200" w:type="dxa"/>
            <w:tcBorders>
              <w:top w:val="outset" w:sz="6" w:space="0" w:color="auto"/>
              <w:left w:val="outset" w:sz="6" w:space="0" w:color="auto"/>
              <w:bottom w:val="outset" w:sz="6" w:space="0" w:color="auto"/>
              <w:right w:val="outset" w:sz="6" w:space="0" w:color="auto"/>
            </w:tcBorders>
            <w:vAlign w:val="center"/>
            <w:hideMark/>
          </w:tcPr>
          <w:p w14:paraId="6808DCF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O</w:t>
            </w:r>
          </w:p>
        </w:tc>
        <w:tc>
          <w:tcPr>
            <w:tcW w:w="990" w:type="dxa"/>
            <w:tcBorders>
              <w:top w:val="outset" w:sz="6" w:space="0" w:color="auto"/>
              <w:left w:val="outset" w:sz="6" w:space="0" w:color="auto"/>
              <w:bottom w:val="outset" w:sz="6" w:space="0" w:color="auto"/>
              <w:right w:val="outset" w:sz="6" w:space="0" w:color="auto"/>
            </w:tcBorders>
            <w:vAlign w:val="center"/>
            <w:hideMark/>
          </w:tcPr>
          <w:p w14:paraId="3711FBE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30</w:t>
            </w:r>
          </w:p>
        </w:tc>
        <w:tc>
          <w:tcPr>
            <w:tcW w:w="930" w:type="dxa"/>
            <w:tcBorders>
              <w:top w:val="outset" w:sz="6" w:space="0" w:color="auto"/>
              <w:left w:val="outset" w:sz="6" w:space="0" w:color="auto"/>
              <w:bottom w:val="outset" w:sz="6" w:space="0" w:color="auto"/>
              <w:right w:val="outset" w:sz="6" w:space="0" w:color="auto"/>
            </w:tcBorders>
            <w:vAlign w:val="center"/>
            <w:hideMark/>
          </w:tcPr>
          <w:p w14:paraId="47FA60C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30</w:t>
            </w:r>
          </w:p>
        </w:tc>
      </w:tr>
      <w:tr w:rsidR="00DE2C34" w:rsidRPr="00DE2C34" w14:paraId="7E061A98" w14:textId="77777777" w:rsidTr="00DE2C34">
        <w:trPr>
          <w:trHeight w:val="375"/>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A8C3B5"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1200" w:type="dxa"/>
            <w:tcBorders>
              <w:top w:val="outset" w:sz="6" w:space="0" w:color="auto"/>
              <w:left w:val="outset" w:sz="6" w:space="0" w:color="auto"/>
              <w:bottom w:val="outset" w:sz="6" w:space="0" w:color="auto"/>
              <w:right w:val="outset" w:sz="6" w:space="0" w:color="auto"/>
            </w:tcBorders>
            <w:vAlign w:val="center"/>
            <w:hideMark/>
          </w:tcPr>
          <w:p w14:paraId="4F68F4D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6,5</w:t>
            </w:r>
          </w:p>
        </w:tc>
        <w:tc>
          <w:tcPr>
            <w:tcW w:w="990" w:type="dxa"/>
            <w:tcBorders>
              <w:top w:val="outset" w:sz="6" w:space="0" w:color="auto"/>
              <w:left w:val="outset" w:sz="6" w:space="0" w:color="auto"/>
              <w:bottom w:val="outset" w:sz="6" w:space="0" w:color="auto"/>
              <w:right w:val="outset" w:sz="6" w:space="0" w:color="auto"/>
            </w:tcBorders>
            <w:vAlign w:val="center"/>
            <w:hideMark/>
          </w:tcPr>
          <w:p w14:paraId="08866A6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w:t>
            </w:r>
          </w:p>
        </w:tc>
        <w:tc>
          <w:tcPr>
            <w:tcW w:w="930" w:type="dxa"/>
            <w:tcBorders>
              <w:top w:val="outset" w:sz="6" w:space="0" w:color="auto"/>
              <w:left w:val="outset" w:sz="6" w:space="0" w:color="auto"/>
              <w:bottom w:val="outset" w:sz="6" w:space="0" w:color="auto"/>
              <w:right w:val="outset" w:sz="6" w:space="0" w:color="auto"/>
            </w:tcBorders>
            <w:vAlign w:val="center"/>
            <w:hideMark/>
          </w:tcPr>
          <w:p w14:paraId="27AB9F2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1,5</w:t>
            </w:r>
          </w:p>
        </w:tc>
      </w:tr>
    </w:tbl>
    <w:p w14:paraId="4B37419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21DC07D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 xml:space="preserve">jelű építésű övezetbe tartozó tömbökben kialakult beépítésű módú, a kialakult állapotnak megfelelő, de maximum 6,5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30%-os zöldfelületi borítottsággal. A szintterület-sűrűség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1,5. A terepszint alatti beépítettség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50 % lehet a telek maximális beépített területére vonatkoztatva. Az övezetben kialakítható telek minimum 600m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legkisebb szélessége 20,0 m, legkisebb mélysége 25,0 m lehet. A 22 m-nél szélesebb, és a sarok telek szabadon állóan is beépíthető az építménymagasságnak megfelelő oldalkertek teleken belüli biztosítása mellett.</w:t>
      </w:r>
    </w:p>
    <w:p w14:paraId="112474C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Az övezet területén az építészeti illeszkedés fokozottan szükséges, ezért az építmények között maximum 1,5 m építmény magasság különbség lehet.</w:t>
      </w:r>
    </w:p>
    <w:p w14:paraId="3E9FE0D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6805718"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A </w:t>
      </w:r>
      <w:proofErr w:type="spellStart"/>
      <w:r w:rsidRPr="00DE2C34">
        <w:rPr>
          <w:rFonts w:ascii="Times New Roman" w:eastAsia="Times New Roman" w:hAnsi="Times New Roman" w:cs="Times New Roman"/>
          <w:b/>
          <w:bCs/>
          <w:kern w:val="0"/>
          <w:sz w:val="24"/>
          <w:szCs w:val="24"/>
          <w:lang w:eastAsia="hu-HU"/>
          <w14:ligatures w14:val="none"/>
        </w:rPr>
        <w:t>Gksz</w:t>
      </w:r>
      <w:proofErr w:type="spellEnd"/>
      <w:r w:rsidRPr="00DE2C34">
        <w:rPr>
          <w:rFonts w:ascii="Times New Roman" w:eastAsia="Times New Roman" w:hAnsi="Times New Roman" w:cs="Times New Roman"/>
          <w:b/>
          <w:bCs/>
          <w:kern w:val="0"/>
          <w:sz w:val="24"/>
          <w:szCs w:val="24"/>
          <w:lang w:eastAsia="hu-HU"/>
          <w14:ligatures w14:val="none"/>
        </w:rPr>
        <w:t xml:space="preserve"> kereskedelmi, szolgáltató gazdasági építési övezet</w:t>
      </w:r>
    </w:p>
    <w:p w14:paraId="5499EACA"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10. §</w:t>
      </w:r>
    </w:p>
    <w:p w14:paraId="2FD134A1"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07DCD7E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kereskedelmi, szolgáltató gazdasági terület elsősorban nem jelentős zavaró hatású gazdasági tevékenységi célokat szolgáló építmények elhelyezésére szolgál.</w:t>
      </w:r>
    </w:p>
    <w:p w14:paraId="3E52D94F"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0B678E3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Az övezet területén mindenfajta, nem jelentős zavaró hatású gazdasági tevékenységi célú épület, a gazdagsági tevékenységi célú épület, a gazdasági tevékenységi célú épületen belül a tulajdonos, a használó és a személyzet számára szolgáló lakások, igazgatási, egyéb irodaépület, sportépítmények helyezhetők el az országos érvényű rendelkezések és a Szabályozási terv szerinti kialakítás, beépítési feltételekkel.</w:t>
      </w:r>
    </w:p>
    <w:p w14:paraId="1EC841C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A kereskedelmi, szolgáltató gazdasági területekre vonatkozó hatelemes építési övezeti előírások a 6. </w:t>
      </w:r>
      <w:proofErr w:type="gramStart"/>
      <w:r w:rsidRPr="00DE2C34">
        <w:rPr>
          <w:rFonts w:ascii="Times New Roman" w:eastAsia="Times New Roman" w:hAnsi="Times New Roman" w:cs="Times New Roman"/>
          <w:kern w:val="0"/>
          <w:sz w:val="24"/>
          <w:szCs w:val="24"/>
          <w:lang w:eastAsia="hu-HU"/>
          <w14:ligatures w14:val="none"/>
        </w:rPr>
        <w:t>§.(</w:t>
      </w:r>
      <w:proofErr w:type="gramEnd"/>
      <w:r w:rsidRPr="00DE2C34">
        <w:rPr>
          <w:rFonts w:ascii="Times New Roman" w:eastAsia="Times New Roman" w:hAnsi="Times New Roman" w:cs="Times New Roman"/>
          <w:kern w:val="0"/>
          <w:sz w:val="24"/>
          <w:szCs w:val="24"/>
          <w:lang w:eastAsia="hu-HU"/>
          <w14:ligatures w14:val="none"/>
        </w:rPr>
        <w:t>4) bekezdés előírásai alapján értelmezhetők.</w:t>
      </w:r>
    </w:p>
    <w:p w14:paraId="0391438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w:t>
      </w:r>
      <w:bookmarkStart w:id="6" w:name="_ftnref_53"/>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"javascript:rendtool.footClickArchive(%22ftn_53%22);"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[7]</w:t>
      </w:r>
      <w:r w:rsidRPr="00DE2C34">
        <w:rPr>
          <w:rFonts w:ascii="Times New Roman" w:eastAsia="Times New Roman" w:hAnsi="Times New Roman" w:cs="Times New Roman"/>
          <w:kern w:val="0"/>
          <w:sz w:val="24"/>
          <w:szCs w:val="24"/>
          <w:lang w:eastAsia="hu-HU"/>
          <w14:ligatures w14:val="none"/>
        </w:rPr>
        <w:fldChar w:fldCharType="end"/>
      </w:r>
      <w:bookmarkEnd w:id="6"/>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1037"/>
        <w:gridCol w:w="1080"/>
        <w:gridCol w:w="1035"/>
      </w:tblGrid>
      <w:tr w:rsidR="00DE2C34" w:rsidRPr="00DE2C34" w14:paraId="0C075C92" w14:textId="77777777" w:rsidTr="00DE2C34">
        <w:trPr>
          <w:trHeight w:val="480"/>
          <w:tblCellSpacing w:w="0" w:type="dxa"/>
        </w:trPr>
        <w:tc>
          <w:tcPr>
            <w:tcW w:w="960" w:type="dxa"/>
            <w:vMerge w:val="restart"/>
            <w:tcBorders>
              <w:top w:val="outset" w:sz="6" w:space="0" w:color="auto"/>
              <w:left w:val="outset" w:sz="6" w:space="0" w:color="auto"/>
              <w:bottom w:val="outset" w:sz="6" w:space="0" w:color="auto"/>
              <w:right w:val="outset" w:sz="6" w:space="0" w:color="auto"/>
            </w:tcBorders>
            <w:vAlign w:val="center"/>
            <w:hideMark/>
          </w:tcPr>
          <w:p w14:paraId="76D8FED0"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roofErr w:type="spellStart"/>
            <w:r w:rsidRPr="00DE2C34">
              <w:rPr>
                <w:rFonts w:ascii="Times New Roman" w:eastAsia="Times New Roman" w:hAnsi="Times New Roman" w:cs="Times New Roman"/>
                <w:b/>
                <w:bCs/>
                <w:kern w:val="0"/>
                <w:sz w:val="24"/>
                <w:szCs w:val="24"/>
                <w:lang w:eastAsia="hu-HU"/>
                <w14:ligatures w14:val="none"/>
              </w:rPr>
              <w:t>Gksz</w:t>
            </w:r>
            <w:proofErr w:type="spellEnd"/>
          </w:p>
        </w:tc>
        <w:tc>
          <w:tcPr>
            <w:tcW w:w="930" w:type="dxa"/>
            <w:tcBorders>
              <w:top w:val="outset" w:sz="6" w:space="0" w:color="auto"/>
              <w:left w:val="outset" w:sz="6" w:space="0" w:color="auto"/>
              <w:bottom w:val="outset" w:sz="6" w:space="0" w:color="auto"/>
              <w:right w:val="outset" w:sz="6" w:space="0" w:color="auto"/>
            </w:tcBorders>
            <w:vAlign w:val="center"/>
            <w:hideMark/>
          </w:tcPr>
          <w:p w14:paraId="7DB47129"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SZ</w:t>
            </w:r>
          </w:p>
        </w:tc>
        <w:tc>
          <w:tcPr>
            <w:tcW w:w="1080" w:type="dxa"/>
            <w:tcBorders>
              <w:top w:val="outset" w:sz="6" w:space="0" w:color="auto"/>
              <w:left w:val="outset" w:sz="6" w:space="0" w:color="auto"/>
              <w:bottom w:val="outset" w:sz="6" w:space="0" w:color="auto"/>
              <w:right w:val="outset" w:sz="6" w:space="0" w:color="auto"/>
            </w:tcBorders>
            <w:vAlign w:val="center"/>
            <w:hideMark/>
          </w:tcPr>
          <w:p w14:paraId="0E663EFD"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038B2497"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40</w:t>
            </w:r>
          </w:p>
        </w:tc>
      </w:tr>
      <w:tr w:rsidR="00DE2C34" w:rsidRPr="00DE2C34" w14:paraId="08E4EF63" w14:textId="77777777" w:rsidTr="00DE2C34">
        <w:trPr>
          <w:trHeight w:val="36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770ADC"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930" w:type="dxa"/>
            <w:tcBorders>
              <w:top w:val="outset" w:sz="6" w:space="0" w:color="auto"/>
              <w:left w:val="outset" w:sz="6" w:space="0" w:color="auto"/>
              <w:bottom w:val="outset" w:sz="6" w:space="0" w:color="auto"/>
              <w:right w:val="outset" w:sz="6" w:space="0" w:color="auto"/>
            </w:tcBorders>
            <w:vAlign w:val="center"/>
            <w:hideMark/>
          </w:tcPr>
          <w:p w14:paraId="1EE847C8"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proofErr w:type="gramStart"/>
            <w:r w:rsidRPr="00DE2C34">
              <w:rPr>
                <w:rFonts w:ascii="Times New Roman" w:eastAsia="Times New Roman" w:hAnsi="Times New Roman" w:cs="Times New Roman"/>
                <w:b/>
                <w:bCs/>
                <w:kern w:val="0"/>
                <w:sz w:val="24"/>
                <w:szCs w:val="24"/>
                <w:lang w:eastAsia="hu-HU"/>
                <w14:ligatures w14:val="none"/>
              </w:rPr>
              <w:t>K(</w:t>
            </w:r>
            <w:proofErr w:type="gramEnd"/>
            <w:r w:rsidRPr="00DE2C34">
              <w:rPr>
                <w:rFonts w:ascii="Times New Roman" w:eastAsia="Times New Roman" w:hAnsi="Times New Roman" w:cs="Times New Roman"/>
                <w:b/>
                <w:bCs/>
                <w:kern w:val="0"/>
                <w:sz w:val="24"/>
                <w:szCs w:val="24"/>
                <w:lang w:eastAsia="hu-HU"/>
                <w14:ligatures w14:val="none"/>
              </w:rPr>
              <w:t>6,0)</w:t>
            </w:r>
          </w:p>
        </w:tc>
        <w:tc>
          <w:tcPr>
            <w:tcW w:w="1080" w:type="dxa"/>
            <w:tcBorders>
              <w:top w:val="outset" w:sz="6" w:space="0" w:color="auto"/>
              <w:left w:val="outset" w:sz="6" w:space="0" w:color="auto"/>
              <w:bottom w:val="outset" w:sz="6" w:space="0" w:color="auto"/>
              <w:right w:val="outset" w:sz="6" w:space="0" w:color="auto"/>
            </w:tcBorders>
            <w:vAlign w:val="center"/>
            <w:hideMark/>
          </w:tcPr>
          <w:p w14:paraId="50167D6D"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2500</w:t>
            </w:r>
          </w:p>
        </w:tc>
        <w:tc>
          <w:tcPr>
            <w:tcW w:w="1035" w:type="dxa"/>
            <w:tcBorders>
              <w:top w:val="outset" w:sz="6" w:space="0" w:color="auto"/>
              <w:left w:val="outset" w:sz="6" w:space="0" w:color="auto"/>
              <w:bottom w:val="outset" w:sz="6" w:space="0" w:color="auto"/>
              <w:right w:val="outset" w:sz="6" w:space="0" w:color="auto"/>
            </w:tcBorders>
            <w:vAlign w:val="center"/>
            <w:hideMark/>
          </w:tcPr>
          <w:p w14:paraId="09D69A2A"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0,6</w:t>
            </w:r>
          </w:p>
        </w:tc>
      </w:tr>
    </w:tbl>
    <w:p w14:paraId="51C0704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EA0EA7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jelű építési övezetbe tartozó tömbben szabadon álló beépítésű, kialakult állapotban megfelelő, de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6,0 m építménymagasságú építmények helyezhetők el legalább 2500m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-es telken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30 %-os beépítettséggel, a telken belüli min. 40%-os zöldfelületi borítottsággal. A terepszint alatti beépítés mértéke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50% a telek maximális beépítettségnek arányában. A szintterületi-sűrűség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0,6.Az övezetben kialakítható telek legkisebb szélessége 30,0 m, mélysége 50,0 m lehet. Az előkert, hátsókert, minimális mérete 10 m. Az építmények közötti távolság minimális mérete 10 m.</w:t>
      </w:r>
    </w:p>
    <w:p w14:paraId="5E4F2B9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E49578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Az </w:t>
      </w:r>
      <w:proofErr w:type="spellStart"/>
      <w:r w:rsidRPr="00DE2C34">
        <w:rPr>
          <w:rFonts w:ascii="Times New Roman" w:eastAsia="Times New Roman" w:hAnsi="Times New Roman" w:cs="Times New Roman"/>
          <w:b/>
          <w:bCs/>
          <w:kern w:val="0"/>
          <w:sz w:val="24"/>
          <w:szCs w:val="24"/>
          <w:lang w:eastAsia="hu-HU"/>
          <w14:ligatures w14:val="none"/>
        </w:rPr>
        <w:t>Gip</w:t>
      </w:r>
      <w:proofErr w:type="spellEnd"/>
      <w:r w:rsidRPr="00DE2C34">
        <w:rPr>
          <w:rFonts w:ascii="Times New Roman" w:eastAsia="Times New Roman" w:hAnsi="Times New Roman" w:cs="Times New Roman"/>
          <w:b/>
          <w:bCs/>
          <w:kern w:val="0"/>
          <w:sz w:val="24"/>
          <w:szCs w:val="24"/>
          <w:lang w:eastAsia="hu-HU"/>
          <w14:ligatures w14:val="none"/>
        </w:rPr>
        <w:t xml:space="preserve"> jelű ipari gazdasági építési övezet</w:t>
      </w:r>
    </w:p>
    <w:p w14:paraId="7EB02EB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11. §</w:t>
      </w:r>
    </w:p>
    <w:p w14:paraId="47FDC7D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6DE7C84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 </w:t>
      </w:r>
      <w:proofErr w:type="spellStart"/>
      <w:r w:rsidRPr="00DE2C34">
        <w:rPr>
          <w:rFonts w:ascii="Times New Roman" w:eastAsia="Times New Roman" w:hAnsi="Times New Roman" w:cs="Times New Roman"/>
          <w:kern w:val="0"/>
          <w:sz w:val="24"/>
          <w:szCs w:val="24"/>
          <w:lang w:eastAsia="hu-HU"/>
          <w14:ligatures w14:val="none"/>
        </w:rPr>
        <w:t>Gip</w:t>
      </w:r>
      <w:proofErr w:type="spellEnd"/>
      <w:r w:rsidRPr="00DE2C34">
        <w:rPr>
          <w:rFonts w:ascii="Times New Roman" w:eastAsia="Times New Roman" w:hAnsi="Times New Roman" w:cs="Times New Roman"/>
          <w:kern w:val="0"/>
          <w:sz w:val="24"/>
          <w:szCs w:val="24"/>
          <w:lang w:eastAsia="hu-HU"/>
          <w14:ligatures w14:val="none"/>
        </w:rPr>
        <w:t xml:space="preserve"> övezeti besorolás ipari célú gazdasági terület elsősorban olyan ipari, energia-szolgáltatási, település-gazdálkodási építmények elhelyezésére szolgál, más beépítésre szánt t területen nem helyezhetők le.</w:t>
      </w:r>
    </w:p>
    <w:p w14:paraId="6FFB822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Az övezet egyedi telkei az ipari, az energiaszolgáltatási és a településgazdálkodás építményének elhelyezésére szolgálnak. Az övezet</w:t>
      </w:r>
    </w:p>
    <w:p w14:paraId="1EBD89F5"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686249D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telkein nem helyezhető el olyan jelentős mértékű zavaró hatású ipariépítmény, min a különlegesen veszélyes (pl. tűz-, robbanás-, fertőzőveszélyes), bűzös vagy nagy zajjal járó gazdasági tevékenységhez szükséges építmény.</w:t>
      </w:r>
    </w:p>
    <w:p w14:paraId="1DB825D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w:t>
      </w:r>
      <w:bookmarkStart w:id="7" w:name="_ftnref_70"/>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"javascript:rendtool.footClickArchive(%22ftn_70%22);"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[8]</w:t>
      </w:r>
      <w:r w:rsidRPr="00DE2C34">
        <w:rPr>
          <w:rFonts w:ascii="Times New Roman" w:eastAsia="Times New Roman" w:hAnsi="Times New Roman" w:cs="Times New Roman"/>
          <w:kern w:val="0"/>
          <w:sz w:val="24"/>
          <w:szCs w:val="24"/>
          <w:lang w:eastAsia="hu-HU"/>
          <w14:ligatures w14:val="none"/>
        </w:rPr>
        <w:fldChar w:fldCharType="end"/>
      </w:r>
      <w:bookmarkEnd w:id="7"/>
    </w:p>
    <w:p w14:paraId="3C903CF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w:t>
      </w:r>
      <w:bookmarkStart w:id="8" w:name="_ftnref_71"/>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"javascript:rendtool.footClickArchive(%22ftn_71%22);"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[9]</w:t>
      </w:r>
      <w:r w:rsidRPr="00DE2C34">
        <w:rPr>
          <w:rFonts w:ascii="Times New Roman" w:eastAsia="Times New Roman" w:hAnsi="Times New Roman" w:cs="Times New Roman"/>
          <w:kern w:val="0"/>
          <w:sz w:val="24"/>
          <w:szCs w:val="24"/>
          <w:lang w:eastAsia="hu-HU"/>
          <w14:ligatures w14:val="none"/>
        </w:rPr>
        <w:fldChar w:fldCharType="end"/>
      </w:r>
      <w:bookmarkEnd w:id="8"/>
    </w:p>
    <w:p w14:paraId="047F886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B9FB10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p>
    <w:p w14:paraId="28563CF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F6CD1A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Különleges rendeltetésű építési övezetek</w:t>
      </w:r>
    </w:p>
    <w:p w14:paraId="5CB2CC6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12. §</w:t>
      </w:r>
    </w:p>
    <w:p w14:paraId="5259619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K jelű különleges rendeltetésű építési övezetek elsősorban a rajtuk elhelyezkedett helyhez kötött építmények különlegessége miatt, az alábbi kizárólagos (megnevezett) intézményi funkciókat hordozó építmények ill. területek elhelyezésére szolgálnak:</w:t>
      </w:r>
    </w:p>
    <w:p w14:paraId="4A02B31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w:t>
      </w:r>
      <w:proofErr w:type="spellStart"/>
      <w:r w:rsidRPr="00DE2C34">
        <w:rPr>
          <w:rFonts w:ascii="Times New Roman" w:eastAsia="Times New Roman" w:hAnsi="Times New Roman" w:cs="Times New Roman"/>
          <w:kern w:val="0"/>
          <w:sz w:val="24"/>
          <w:szCs w:val="24"/>
          <w:lang w:eastAsia="hu-HU"/>
          <w14:ligatures w14:val="none"/>
        </w:rPr>
        <w:t>Kt</w:t>
      </w:r>
      <w:proofErr w:type="spellEnd"/>
      <w:r w:rsidRPr="00DE2C34">
        <w:rPr>
          <w:rFonts w:ascii="Times New Roman" w:eastAsia="Times New Roman" w:hAnsi="Times New Roman" w:cs="Times New Roman"/>
          <w:kern w:val="0"/>
          <w:sz w:val="24"/>
          <w:szCs w:val="24"/>
          <w:lang w:eastAsia="hu-HU"/>
          <w14:ligatures w14:val="none"/>
        </w:rPr>
        <w:t xml:space="preserve"> jelű temető terület</w:t>
      </w:r>
    </w:p>
    <w:p w14:paraId="649CE77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különleges rendeltetésű területekre vonatkozó hatelemes építési övezet előírások a 6. §. (4) bekezdés előírásai alapján értelmezhetők.</w:t>
      </w:r>
    </w:p>
    <w:p w14:paraId="7267F0C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188DFA5C"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19CA681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50773C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945"/>
        <w:gridCol w:w="15"/>
        <w:gridCol w:w="1020"/>
        <w:gridCol w:w="90"/>
        <w:gridCol w:w="1170"/>
      </w:tblGrid>
      <w:tr w:rsidR="00DE2C34" w:rsidRPr="00DE2C34" w14:paraId="6169D09A" w14:textId="77777777" w:rsidTr="00DE2C34">
        <w:trPr>
          <w:trHeight w:val="495"/>
          <w:tblCellSpacing w:w="0" w:type="dxa"/>
        </w:trPr>
        <w:tc>
          <w:tcPr>
            <w:tcW w:w="1245" w:type="dxa"/>
            <w:vMerge w:val="restart"/>
            <w:tcBorders>
              <w:top w:val="outset" w:sz="6" w:space="0" w:color="auto"/>
              <w:left w:val="outset" w:sz="6" w:space="0" w:color="auto"/>
              <w:bottom w:val="outset" w:sz="6" w:space="0" w:color="auto"/>
              <w:right w:val="outset" w:sz="6" w:space="0" w:color="auto"/>
            </w:tcBorders>
            <w:vAlign w:val="center"/>
            <w:hideMark/>
          </w:tcPr>
          <w:p w14:paraId="09F148B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roofErr w:type="spellStart"/>
            <w:r w:rsidRPr="00DE2C34">
              <w:rPr>
                <w:rFonts w:ascii="Times New Roman" w:eastAsia="Times New Roman" w:hAnsi="Times New Roman" w:cs="Times New Roman"/>
                <w:b/>
                <w:bCs/>
                <w:kern w:val="0"/>
                <w:sz w:val="24"/>
                <w:szCs w:val="24"/>
                <w:lang w:eastAsia="hu-HU"/>
                <w14:ligatures w14:val="none"/>
              </w:rPr>
              <w:t>Kt</w:t>
            </w:r>
            <w:proofErr w:type="spellEnd"/>
          </w:p>
        </w:tc>
        <w:tc>
          <w:tcPr>
            <w:tcW w:w="960" w:type="dxa"/>
            <w:gridSpan w:val="2"/>
            <w:tcBorders>
              <w:top w:val="outset" w:sz="6" w:space="0" w:color="auto"/>
              <w:left w:val="outset" w:sz="6" w:space="0" w:color="auto"/>
              <w:bottom w:val="outset" w:sz="6" w:space="0" w:color="auto"/>
              <w:right w:val="outset" w:sz="6" w:space="0" w:color="auto"/>
            </w:tcBorders>
            <w:vAlign w:val="center"/>
            <w:hideMark/>
          </w:tcPr>
          <w:p w14:paraId="087FBA3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2717EE7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10</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C23B87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40</w:t>
            </w:r>
          </w:p>
        </w:tc>
      </w:tr>
      <w:tr w:rsidR="00DE2C34" w:rsidRPr="00DE2C34" w14:paraId="7B5FA731" w14:textId="77777777" w:rsidTr="00DE2C34">
        <w:trPr>
          <w:trHeight w:val="5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749670" w14:textId="77777777" w:rsidR="00DE2C34" w:rsidRPr="00DE2C34" w:rsidRDefault="00DE2C34" w:rsidP="00DE2C34">
            <w:pPr>
              <w:spacing w:after="0" w:line="240" w:lineRule="auto"/>
              <w:rPr>
                <w:rFonts w:ascii="Times New Roman" w:eastAsia="Times New Roman" w:hAnsi="Times New Roman" w:cs="Times New Roman"/>
                <w:kern w:val="0"/>
                <w:sz w:val="24"/>
                <w:szCs w:val="24"/>
                <w:lang w:eastAsia="hu-HU"/>
                <w14:ligatures w14:val="none"/>
              </w:rPr>
            </w:pPr>
          </w:p>
        </w:tc>
        <w:tc>
          <w:tcPr>
            <w:tcW w:w="945" w:type="dxa"/>
            <w:tcBorders>
              <w:top w:val="outset" w:sz="6" w:space="0" w:color="auto"/>
              <w:left w:val="outset" w:sz="6" w:space="0" w:color="auto"/>
              <w:bottom w:val="outset" w:sz="6" w:space="0" w:color="auto"/>
              <w:right w:val="outset" w:sz="6" w:space="0" w:color="auto"/>
            </w:tcBorders>
            <w:vAlign w:val="center"/>
            <w:hideMark/>
          </w:tcPr>
          <w:p w14:paraId="1ABC0F2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5,0</w:t>
            </w:r>
          </w:p>
        </w:tc>
        <w:tc>
          <w:tcPr>
            <w:tcW w:w="1035" w:type="dxa"/>
            <w:gridSpan w:val="2"/>
            <w:tcBorders>
              <w:top w:val="outset" w:sz="6" w:space="0" w:color="auto"/>
              <w:left w:val="outset" w:sz="6" w:space="0" w:color="auto"/>
              <w:bottom w:val="outset" w:sz="6" w:space="0" w:color="auto"/>
              <w:right w:val="outset" w:sz="6" w:space="0" w:color="auto"/>
            </w:tcBorders>
            <w:vAlign w:val="center"/>
            <w:hideMark/>
          </w:tcPr>
          <w:p w14:paraId="3B9DCAB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w:t>
            </w:r>
          </w:p>
        </w:tc>
        <w:tc>
          <w:tcPr>
            <w:tcW w:w="1260" w:type="dxa"/>
            <w:gridSpan w:val="2"/>
            <w:tcBorders>
              <w:top w:val="outset" w:sz="6" w:space="0" w:color="auto"/>
              <w:left w:val="outset" w:sz="6" w:space="0" w:color="auto"/>
              <w:bottom w:val="outset" w:sz="6" w:space="0" w:color="auto"/>
              <w:right w:val="outset" w:sz="6" w:space="0" w:color="auto"/>
            </w:tcBorders>
            <w:vAlign w:val="center"/>
            <w:hideMark/>
          </w:tcPr>
          <w:p w14:paraId="2F76CB3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0,2</w:t>
            </w:r>
          </w:p>
        </w:tc>
      </w:tr>
    </w:tbl>
    <w:p w14:paraId="1F9E004F"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
    <w:p w14:paraId="0B7E93C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 xml:space="preserve">jelű építési övezetbe tartozó temető tömbben kialakult beépítésű és méretű telken,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5,0 m építménymagasságú építmények helyezhetők el,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xml:space="preserve">. 10 %-os beépítettséggel a telken min. 40%-os zöldfelületi borítottsággal. A szintterületi-sűrűség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0,2.</w:t>
      </w:r>
    </w:p>
    <w:p w14:paraId="11F7A17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A K jelű övezet területén csak a kizárólagos (megnevezett) intézmény funkciók működésével, működtetésével kapcsolatos építmények helyezhető el kialakult szabadon </w:t>
      </w:r>
      <w:proofErr w:type="gramStart"/>
      <w:r w:rsidRPr="00DE2C34">
        <w:rPr>
          <w:rFonts w:ascii="Times New Roman" w:eastAsia="Times New Roman" w:hAnsi="Times New Roman" w:cs="Times New Roman"/>
          <w:kern w:val="0"/>
          <w:sz w:val="24"/>
          <w:szCs w:val="24"/>
          <w:lang w:eastAsia="hu-HU"/>
          <w14:ligatures w14:val="none"/>
        </w:rPr>
        <w:t>álló</w:t>
      </w:r>
      <w:proofErr w:type="gramEnd"/>
      <w:r w:rsidRPr="00DE2C34">
        <w:rPr>
          <w:rFonts w:ascii="Times New Roman" w:eastAsia="Times New Roman" w:hAnsi="Times New Roman" w:cs="Times New Roman"/>
          <w:kern w:val="0"/>
          <w:sz w:val="24"/>
          <w:szCs w:val="24"/>
          <w:lang w:eastAsia="hu-HU"/>
          <w14:ligatures w14:val="none"/>
        </w:rPr>
        <w:t xml:space="preserve"> illetve oldalhatáron álló beépítési móddal, magas tetővel. A szükséges parkolók a területen kívül az önkormányzat útfelületén is kialakíthatók.</w:t>
      </w:r>
    </w:p>
    <w:p w14:paraId="63FA353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10D8307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0C6E7A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III. FEJEZET</w:t>
      </w:r>
    </w:p>
    <w:p w14:paraId="79B260B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BEÉPÍTÉSRE NEM SZÁNT TERÜLETEK</w:t>
      </w:r>
    </w:p>
    <w:p w14:paraId="4B342A6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13. §</w:t>
      </w:r>
    </w:p>
    <w:p w14:paraId="2B4BDC5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185068B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 </w:t>
      </w:r>
      <w:proofErr w:type="spellStart"/>
      <w:r w:rsidRPr="00DE2C34">
        <w:rPr>
          <w:rFonts w:ascii="Times New Roman" w:eastAsia="Times New Roman" w:hAnsi="Times New Roman" w:cs="Times New Roman"/>
          <w:b/>
          <w:bCs/>
          <w:kern w:val="0"/>
          <w:sz w:val="24"/>
          <w:szCs w:val="24"/>
          <w:lang w:eastAsia="hu-HU"/>
          <w14:ligatures w14:val="none"/>
        </w:rPr>
        <w:t>KÖu</w:t>
      </w:r>
      <w:proofErr w:type="spellEnd"/>
      <w:r w:rsidRPr="00DE2C34">
        <w:rPr>
          <w:rFonts w:ascii="Times New Roman" w:eastAsia="Times New Roman" w:hAnsi="Times New Roman" w:cs="Times New Roman"/>
          <w:b/>
          <w:bCs/>
          <w:kern w:val="0"/>
          <w:sz w:val="24"/>
          <w:szCs w:val="24"/>
          <w:lang w:eastAsia="hu-HU"/>
          <w14:ligatures w14:val="none"/>
        </w:rPr>
        <w:t xml:space="preserve"> </w:t>
      </w:r>
      <w:r w:rsidRPr="00DE2C34">
        <w:rPr>
          <w:rFonts w:ascii="Times New Roman" w:eastAsia="Times New Roman" w:hAnsi="Times New Roman" w:cs="Times New Roman"/>
          <w:kern w:val="0"/>
          <w:sz w:val="24"/>
          <w:szCs w:val="24"/>
          <w:lang w:eastAsia="hu-HU"/>
          <w14:ligatures w14:val="none"/>
        </w:rPr>
        <w:t xml:space="preserve">jelű </w:t>
      </w:r>
      <w:proofErr w:type="spellStart"/>
      <w:r w:rsidRPr="00DE2C34">
        <w:rPr>
          <w:rFonts w:ascii="Times New Roman" w:eastAsia="Times New Roman" w:hAnsi="Times New Roman" w:cs="Times New Roman"/>
          <w:kern w:val="0"/>
          <w:sz w:val="24"/>
          <w:szCs w:val="24"/>
          <w:lang w:eastAsia="hu-HU"/>
          <w14:ligatures w14:val="none"/>
        </w:rPr>
        <w:t>közlekedédsi</w:t>
      </w:r>
      <w:proofErr w:type="spellEnd"/>
      <w:r w:rsidRPr="00DE2C34">
        <w:rPr>
          <w:rFonts w:ascii="Times New Roman" w:eastAsia="Times New Roman" w:hAnsi="Times New Roman" w:cs="Times New Roman"/>
          <w:kern w:val="0"/>
          <w:sz w:val="24"/>
          <w:szCs w:val="24"/>
          <w:lang w:eastAsia="hu-HU"/>
          <w14:ligatures w14:val="none"/>
        </w:rPr>
        <w:t xml:space="preserve"> létesítmények övezetét, azok szabályozási szélességét és védőtávolságát a Szabályozási terv tartalmazza.</w:t>
      </w:r>
    </w:p>
    <w:p w14:paraId="5FCE2B6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Közlekedési területnek minősülnek:</w:t>
      </w:r>
    </w:p>
    <w:p w14:paraId="03637F49"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a) a település meglévő, és a Szabályozási tervlapok szerint megtartandó </w:t>
      </w:r>
      <w:proofErr w:type="spellStart"/>
      <w:r w:rsidRPr="00DE2C34">
        <w:rPr>
          <w:rFonts w:ascii="Times New Roman" w:eastAsia="Times New Roman" w:hAnsi="Times New Roman" w:cs="Times New Roman"/>
          <w:kern w:val="0"/>
          <w:sz w:val="24"/>
          <w:szCs w:val="24"/>
          <w:lang w:eastAsia="hu-HU"/>
          <w14:ligatures w14:val="none"/>
        </w:rPr>
        <w:t>kül</w:t>
      </w:r>
      <w:proofErr w:type="spellEnd"/>
      <w:r w:rsidRPr="00DE2C34">
        <w:rPr>
          <w:rFonts w:ascii="Times New Roman" w:eastAsia="Times New Roman" w:hAnsi="Times New Roman" w:cs="Times New Roman"/>
          <w:kern w:val="0"/>
          <w:sz w:val="24"/>
          <w:szCs w:val="24"/>
          <w:lang w:eastAsia="hu-HU"/>
          <w14:ligatures w14:val="none"/>
        </w:rPr>
        <w:t>- és belterületi utak.</w:t>
      </w:r>
    </w:p>
    <w:p w14:paraId="1B16D2D6"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b) a szabályozási vonalakkal meghatározott, tervezett </w:t>
      </w:r>
      <w:proofErr w:type="spellStart"/>
      <w:r w:rsidRPr="00DE2C34">
        <w:rPr>
          <w:rFonts w:ascii="Times New Roman" w:eastAsia="Times New Roman" w:hAnsi="Times New Roman" w:cs="Times New Roman"/>
          <w:kern w:val="0"/>
          <w:sz w:val="24"/>
          <w:szCs w:val="24"/>
          <w:lang w:eastAsia="hu-HU"/>
          <w14:ligatures w14:val="none"/>
        </w:rPr>
        <w:t>utterületek</w:t>
      </w:r>
      <w:proofErr w:type="spellEnd"/>
    </w:p>
    <w:p w14:paraId="55A321E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6E5768D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bookmarkStart w:id="9" w:name="_ftnref_55"/>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"javascript:rendtool.footClickArchive(%22ftn_55%22);"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[10]</w:t>
      </w:r>
      <w:r w:rsidRPr="00DE2C34">
        <w:rPr>
          <w:rFonts w:ascii="Times New Roman" w:eastAsia="Times New Roman" w:hAnsi="Times New Roman" w:cs="Times New Roman"/>
          <w:kern w:val="0"/>
          <w:sz w:val="24"/>
          <w:szCs w:val="24"/>
          <w:lang w:eastAsia="hu-HU"/>
          <w14:ligatures w14:val="none"/>
        </w:rPr>
        <w:fldChar w:fldCharType="end"/>
      </w:r>
      <w:bookmarkEnd w:id="9"/>
      <w:r w:rsidRPr="00DE2C34">
        <w:rPr>
          <w:rFonts w:ascii="Times New Roman" w:eastAsia="Times New Roman" w:hAnsi="Times New Roman" w:cs="Times New Roman"/>
          <w:kern w:val="0"/>
          <w:sz w:val="24"/>
          <w:szCs w:val="24"/>
          <w:lang w:eastAsia="hu-HU"/>
          <w14:ligatures w14:val="none"/>
        </w:rPr>
        <w:t xml:space="preserve"> A közlekedési területeken az országos érvényű rendelkezések szerint helyezhetők el építmények.</w:t>
      </w:r>
    </w:p>
    <w:p w14:paraId="2A5CD69F"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46A24A5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A település </w:t>
      </w:r>
      <w:proofErr w:type="spellStart"/>
      <w:r w:rsidRPr="00DE2C34">
        <w:rPr>
          <w:rFonts w:ascii="Times New Roman" w:eastAsia="Times New Roman" w:hAnsi="Times New Roman" w:cs="Times New Roman"/>
          <w:kern w:val="0"/>
          <w:sz w:val="24"/>
          <w:szCs w:val="24"/>
          <w:lang w:eastAsia="hu-HU"/>
          <w14:ligatures w14:val="none"/>
        </w:rPr>
        <w:t>közutjainak</w:t>
      </w:r>
      <w:proofErr w:type="spellEnd"/>
      <w:r w:rsidRPr="00DE2C34">
        <w:rPr>
          <w:rFonts w:ascii="Times New Roman" w:eastAsia="Times New Roman" w:hAnsi="Times New Roman" w:cs="Times New Roman"/>
          <w:kern w:val="0"/>
          <w:sz w:val="24"/>
          <w:szCs w:val="24"/>
          <w:lang w:eastAsia="hu-HU"/>
          <w14:ligatures w14:val="none"/>
        </w:rPr>
        <w:t xml:space="preserve"> legkisebb biztosítandó szabályozási szélessége és tervezési osztályba sorolás:</w:t>
      </w:r>
    </w:p>
    <w:p w14:paraId="5B0A7E09"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Külterületi főút</w:t>
      </w:r>
    </w:p>
    <w:p w14:paraId="3C921356"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(II. rendű főút)74. sz. Nagykanizsa –Zalaegerszeg-Vasvár</w:t>
      </w:r>
    </w:p>
    <w:p w14:paraId="4AFC8B94"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másodrendű főút (KÖu-1)</w:t>
      </w:r>
    </w:p>
    <w:p w14:paraId="5583959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szabályozási szélessége 40 m</w:t>
      </w:r>
    </w:p>
    <w:p w14:paraId="340EA01E" w14:textId="77777777" w:rsidR="00DE2C34" w:rsidRPr="00DE2C34" w:rsidRDefault="00DE2C34" w:rsidP="00DE2C34">
      <w:pPr>
        <w:spacing w:before="100" w:beforeAutospacing="1" w:after="100" w:afterAutospacing="1" w:line="240" w:lineRule="auto"/>
        <w:ind w:left="60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tervezési osztály </w:t>
      </w:r>
      <w:proofErr w:type="spellStart"/>
      <w:proofErr w:type="gramStart"/>
      <w:r w:rsidRPr="00DE2C34">
        <w:rPr>
          <w:rFonts w:ascii="Times New Roman" w:eastAsia="Times New Roman" w:hAnsi="Times New Roman" w:cs="Times New Roman"/>
          <w:kern w:val="0"/>
          <w:sz w:val="24"/>
          <w:szCs w:val="24"/>
          <w:lang w:eastAsia="hu-HU"/>
          <w14:ligatures w14:val="none"/>
        </w:rPr>
        <w:t>jele:K.IV</w:t>
      </w:r>
      <w:proofErr w:type="gramEnd"/>
      <w:r w:rsidRPr="00DE2C34">
        <w:rPr>
          <w:rFonts w:ascii="Times New Roman" w:eastAsia="Times New Roman" w:hAnsi="Times New Roman" w:cs="Times New Roman"/>
          <w:kern w:val="0"/>
          <w:sz w:val="24"/>
          <w:szCs w:val="24"/>
          <w:lang w:eastAsia="hu-HU"/>
          <w14:ligatures w14:val="none"/>
        </w:rPr>
        <w:t>.B</w:t>
      </w:r>
      <w:proofErr w:type="spellEnd"/>
    </w:p>
    <w:p w14:paraId="302165B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Külterületi mellékút</w:t>
      </w:r>
    </w:p>
    <w:p w14:paraId="0C479D2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(összekötő út)7529. sz. Gelse-Zalaszentbalázs (KÖu-2)</w:t>
      </w:r>
    </w:p>
    <w:p w14:paraId="3265D20B"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összekötő út szabályozási szélesség 22 m</w:t>
      </w:r>
    </w:p>
    <w:p w14:paraId="0737ABCB"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tervezési osztály jele: K.V.B</w:t>
      </w:r>
    </w:p>
    <w:p w14:paraId="7DC63C4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Külterületi mellékút</w:t>
      </w:r>
    </w:p>
    <w:p w14:paraId="390325BE" w14:textId="77777777" w:rsidR="00DE2C34" w:rsidRPr="00DE2C34" w:rsidRDefault="00DE2C34" w:rsidP="00DE2C34">
      <w:pPr>
        <w:spacing w:before="100" w:beforeAutospacing="1" w:after="100" w:afterAutospacing="1" w:line="240" w:lineRule="auto"/>
        <w:ind w:left="30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(összekötő út)7534. sz. Zalaszentbalázs -</w:t>
      </w:r>
      <w:proofErr w:type="spellStart"/>
      <w:r w:rsidRPr="00DE2C34">
        <w:rPr>
          <w:rFonts w:ascii="Times New Roman" w:eastAsia="Times New Roman" w:hAnsi="Times New Roman" w:cs="Times New Roman"/>
          <w:kern w:val="0"/>
          <w:sz w:val="24"/>
          <w:szCs w:val="24"/>
          <w:lang w:eastAsia="hu-HU"/>
          <w14:ligatures w14:val="none"/>
        </w:rPr>
        <w:t>Szentliszó</w:t>
      </w:r>
      <w:proofErr w:type="spellEnd"/>
      <w:r w:rsidRPr="00DE2C34">
        <w:rPr>
          <w:rFonts w:ascii="Times New Roman" w:eastAsia="Times New Roman" w:hAnsi="Times New Roman" w:cs="Times New Roman"/>
          <w:kern w:val="0"/>
          <w:sz w:val="24"/>
          <w:szCs w:val="24"/>
          <w:lang w:eastAsia="hu-HU"/>
          <w14:ligatures w14:val="none"/>
        </w:rPr>
        <w:t xml:space="preserve"> (KÖu-2) összekötő út szabályozási szélessége 22 </w:t>
      </w:r>
      <w:proofErr w:type="spellStart"/>
      <w:r w:rsidRPr="00DE2C34">
        <w:rPr>
          <w:rFonts w:ascii="Times New Roman" w:eastAsia="Times New Roman" w:hAnsi="Times New Roman" w:cs="Times New Roman"/>
          <w:kern w:val="0"/>
          <w:sz w:val="24"/>
          <w:szCs w:val="24"/>
          <w:lang w:eastAsia="hu-HU"/>
          <w14:ligatures w14:val="none"/>
        </w:rPr>
        <w:t>mtervezési</w:t>
      </w:r>
      <w:proofErr w:type="spellEnd"/>
      <w:r w:rsidRPr="00DE2C34">
        <w:rPr>
          <w:rFonts w:ascii="Times New Roman" w:eastAsia="Times New Roman" w:hAnsi="Times New Roman" w:cs="Times New Roman"/>
          <w:kern w:val="0"/>
          <w:sz w:val="24"/>
          <w:szCs w:val="24"/>
          <w:lang w:eastAsia="hu-HU"/>
          <w14:ligatures w14:val="none"/>
        </w:rPr>
        <w:t xml:space="preserve"> osztály jele: K. V. B.</w:t>
      </w:r>
    </w:p>
    <w:p w14:paraId="48CBBB78"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d) Külterületi mellékút</w:t>
      </w:r>
    </w:p>
    <w:p w14:paraId="4AE3D571"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(egyéb </w:t>
      </w:r>
      <w:proofErr w:type="gramStart"/>
      <w:r w:rsidRPr="00DE2C34">
        <w:rPr>
          <w:rFonts w:ascii="Times New Roman" w:eastAsia="Times New Roman" w:hAnsi="Times New Roman" w:cs="Times New Roman"/>
          <w:kern w:val="0"/>
          <w:sz w:val="24"/>
          <w:szCs w:val="24"/>
          <w:lang w:eastAsia="hu-HU"/>
          <w14:ligatures w14:val="none"/>
        </w:rPr>
        <w:t>közút)meglévő</w:t>
      </w:r>
      <w:proofErr w:type="gramEnd"/>
      <w:r w:rsidRPr="00DE2C34">
        <w:rPr>
          <w:rFonts w:ascii="Times New Roman" w:eastAsia="Times New Roman" w:hAnsi="Times New Roman" w:cs="Times New Roman"/>
          <w:kern w:val="0"/>
          <w:sz w:val="24"/>
          <w:szCs w:val="24"/>
          <w:lang w:eastAsia="hu-HU"/>
          <w14:ligatures w14:val="none"/>
        </w:rPr>
        <w:t>: mezőgazdaság és erdészeti utak</w:t>
      </w:r>
    </w:p>
    <w:p w14:paraId="21802AA4" w14:textId="77777777" w:rsidR="00DE2C34" w:rsidRPr="00DE2C34" w:rsidRDefault="00DE2C34" w:rsidP="00DE2C34">
      <w:pPr>
        <w:spacing w:before="100" w:beforeAutospacing="1" w:after="100" w:afterAutospacing="1" w:line="240" w:lineRule="auto"/>
        <w:ind w:left="4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szabályozási szélessége </w:t>
      </w:r>
      <w:proofErr w:type="gramStart"/>
      <w:r w:rsidRPr="00DE2C34">
        <w:rPr>
          <w:rFonts w:ascii="Times New Roman" w:eastAsia="Times New Roman" w:hAnsi="Times New Roman" w:cs="Times New Roman"/>
          <w:kern w:val="0"/>
          <w:sz w:val="24"/>
          <w:szCs w:val="24"/>
          <w:lang w:eastAsia="hu-HU"/>
          <w14:ligatures w14:val="none"/>
        </w:rPr>
        <w:t>kialakult</w:t>
      </w:r>
      <w:proofErr w:type="gramEnd"/>
      <w:r w:rsidRPr="00DE2C34">
        <w:rPr>
          <w:rFonts w:ascii="Times New Roman" w:eastAsia="Times New Roman" w:hAnsi="Times New Roman" w:cs="Times New Roman"/>
          <w:kern w:val="0"/>
          <w:sz w:val="24"/>
          <w:szCs w:val="24"/>
          <w:lang w:eastAsia="hu-HU"/>
          <w14:ligatures w14:val="none"/>
        </w:rPr>
        <w:t xml:space="preserve"> de legalább 8-10 m</w:t>
      </w:r>
    </w:p>
    <w:p w14:paraId="4CF0A035" w14:textId="77777777" w:rsidR="00DE2C34" w:rsidRPr="00DE2C34" w:rsidRDefault="00DE2C34" w:rsidP="00DE2C34">
      <w:pPr>
        <w:spacing w:before="100" w:beforeAutospacing="1" w:after="100" w:afterAutospacing="1" w:line="240" w:lineRule="auto"/>
        <w:ind w:left="4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tervezési osztály jele: K. VIII. B.</w:t>
      </w:r>
    </w:p>
    <w:p w14:paraId="463EE7CC"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 Belterületi főút</w:t>
      </w:r>
    </w:p>
    <w:p w14:paraId="764F4F14"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(II. rendű főút)74. sz. Nagykanizsa –Zalaegerszeg-Vasvár</w:t>
      </w:r>
    </w:p>
    <w:p w14:paraId="5B99A78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másodrendű főút helyi megnevezése</w:t>
      </w:r>
    </w:p>
    <w:p w14:paraId="30BCCA39"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p>
    <w:p w14:paraId="55A6C0ED"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szabályozási szélessége 16-22 m</w:t>
      </w:r>
    </w:p>
    <w:p w14:paraId="7944243A"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tervezési osztály jele: </w:t>
      </w:r>
      <w:proofErr w:type="spellStart"/>
      <w:r w:rsidRPr="00DE2C34">
        <w:rPr>
          <w:rFonts w:ascii="Times New Roman" w:eastAsia="Times New Roman" w:hAnsi="Times New Roman" w:cs="Times New Roman"/>
          <w:kern w:val="0"/>
          <w:sz w:val="24"/>
          <w:szCs w:val="24"/>
          <w:lang w:eastAsia="hu-HU"/>
          <w14:ligatures w14:val="none"/>
        </w:rPr>
        <w:t>B.IV.a.B</w:t>
      </w:r>
      <w:proofErr w:type="spellEnd"/>
    </w:p>
    <w:p w14:paraId="462EC6F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p>
    <w:p w14:paraId="0B94FD48"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 Belterületi mellékút</w:t>
      </w:r>
    </w:p>
    <w:p w14:paraId="6DC5620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(gyűjtő út)7529. sz. Gelse-</w:t>
      </w:r>
      <w:proofErr w:type="gramStart"/>
      <w:r w:rsidRPr="00DE2C34">
        <w:rPr>
          <w:rFonts w:ascii="Times New Roman" w:eastAsia="Times New Roman" w:hAnsi="Times New Roman" w:cs="Times New Roman"/>
          <w:kern w:val="0"/>
          <w:sz w:val="24"/>
          <w:szCs w:val="24"/>
          <w:lang w:eastAsia="hu-HU"/>
          <w14:ligatures w14:val="none"/>
        </w:rPr>
        <w:t>Zalaszentbalázs(</w:t>
      </w:r>
      <w:proofErr w:type="gramEnd"/>
      <w:r w:rsidRPr="00DE2C34">
        <w:rPr>
          <w:rFonts w:ascii="Times New Roman" w:eastAsia="Times New Roman" w:hAnsi="Times New Roman" w:cs="Times New Roman"/>
          <w:kern w:val="0"/>
          <w:sz w:val="24"/>
          <w:szCs w:val="24"/>
          <w:lang w:eastAsia="hu-HU"/>
          <w14:ligatures w14:val="none"/>
        </w:rPr>
        <w:t>KÖu-2)</w:t>
      </w:r>
      <w:proofErr w:type="spellStart"/>
      <w:r w:rsidRPr="00DE2C34">
        <w:rPr>
          <w:rFonts w:ascii="Times New Roman" w:eastAsia="Times New Roman" w:hAnsi="Times New Roman" w:cs="Times New Roman"/>
          <w:kern w:val="0"/>
          <w:sz w:val="24"/>
          <w:szCs w:val="24"/>
          <w:lang w:eastAsia="hu-HU"/>
          <w14:ligatures w14:val="none"/>
        </w:rPr>
        <w:t>ök</w:t>
      </w:r>
      <w:proofErr w:type="spellEnd"/>
    </w:p>
    <w:p w14:paraId="484FCE69"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út helyi megnevezése Kossuth Lajos utca</w:t>
      </w:r>
    </w:p>
    <w:p w14:paraId="38AE80D0"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p>
    <w:p w14:paraId="1990904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szabályozási szélessége kialakult ill.16-</w:t>
      </w:r>
    </w:p>
    <w:p w14:paraId="59FB5F56"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22 m tervezési osztály jele: </w:t>
      </w:r>
      <w:proofErr w:type="spellStart"/>
      <w:r w:rsidRPr="00DE2C34">
        <w:rPr>
          <w:rFonts w:ascii="Times New Roman" w:eastAsia="Times New Roman" w:hAnsi="Times New Roman" w:cs="Times New Roman"/>
          <w:kern w:val="0"/>
          <w:sz w:val="24"/>
          <w:szCs w:val="24"/>
          <w:lang w:eastAsia="hu-HU"/>
          <w14:ligatures w14:val="none"/>
        </w:rPr>
        <w:t>B.VI.b.V</w:t>
      </w:r>
      <w:proofErr w:type="spellEnd"/>
    </w:p>
    <w:p w14:paraId="1B854FE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 Belterületi mellékút</w:t>
      </w:r>
    </w:p>
    <w:p w14:paraId="6456BC03"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(gyűjtő út)7534. sz. Zalaszentbalázs –</w:t>
      </w:r>
      <w:proofErr w:type="spellStart"/>
      <w:r w:rsidRPr="00DE2C34">
        <w:rPr>
          <w:rFonts w:ascii="Times New Roman" w:eastAsia="Times New Roman" w:hAnsi="Times New Roman" w:cs="Times New Roman"/>
          <w:kern w:val="0"/>
          <w:sz w:val="24"/>
          <w:szCs w:val="24"/>
          <w:lang w:eastAsia="hu-HU"/>
          <w14:ligatures w14:val="none"/>
        </w:rPr>
        <w:t>Szentliszó</w:t>
      </w:r>
      <w:proofErr w:type="spellEnd"/>
      <w:r w:rsidRPr="00DE2C34">
        <w:rPr>
          <w:rFonts w:ascii="Times New Roman" w:eastAsia="Times New Roman" w:hAnsi="Times New Roman" w:cs="Times New Roman"/>
          <w:kern w:val="0"/>
          <w:sz w:val="24"/>
          <w:szCs w:val="24"/>
          <w:lang w:eastAsia="hu-HU"/>
          <w14:ligatures w14:val="none"/>
        </w:rPr>
        <w:t xml:space="preserve"> (KÖu-</w:t>
      </w:r>
      <w:proofErr w:type="gramStart"/>
      <w:r w:rsidRPr="00DE2C34">
        <w:rPr>
          <w:rFonts w:ascii="Times New Roman" w:eastAsia="Times New Roman" w:hAnsi="Times New Roman" w:cs="Times New Roman"/>
          <w:kern w:val="0"/>
          <w:sz w:val="24"/>
          <w:szCs w:val="24"/>
          <w:lang w:eastAsia="hu-HU"/>
          <w14:ligatures w14:val="none"/>
        </w:rPr>
        <w:t>2)</w:t>
      </w:r>
      <w:proofErr w:type="spellStart"/>
      <w:r w:rsidRPr="00DE2C34">
        <w:rPr>
          <w:rFonts w:ascii="Times New Roman" w:eastAsia="Times New Roman" w:hAnsi="Times New Roman" w:cs="Times New Roman"/>
          <w:kern w:val="0"/>
          <w:sz w:val="24"/>
          <w:szCs w:val="24"/>
          <w:lang w:eastAsia="hu-HU"/>
          <w14:ligatures w14:val="none"/>
        </w:rPr>
        <w:t>ök</w:t>
      </w:r>
      <w:proofErr w:type="spellEnd"/>
      <w:r w:rsidRPr="00DE2C34">
        <w:rPr>
          <w:rFonts w:ascii="Times New Roman" w:eastAsia="Times New Roman" w:hAnsi="Times New Roman" w:cs="Times New Roman"/>
          <w:kern w:val="0"/>
          <w:sz w:val="24"/>
          <w:szCs w:val="24"/>
          <w:lang w:eastAsia="hu-HU"/>
          <w14:ligatures w14:val="none"/>
        </w:rPr>
        <w:t>.</w:t>
      </w:r>
      <w:proofErr w:type="gramEnd"/>
      <w:r w:rsidRPr="00DE2C34">
        <w:rPr>
          <w:rFonts w:ascii="Times New Roman" w:eastAsia="Times New Roman" w:hAnsi="Times New Roman" w:cs="Times New Roman"/>
          <w:kern w:val="0"/>
          <w:sz w:val="24"/>
          <w:szCs w:val="24"/>
          <w:lang w:eastAsia="hu-HU"/>
          <w14:ligatures w14:val="none"/>
        </w:rPr>
        <w:t xml:space="preserve"> út helyi megnevezése Tölgyfa utca</w:t>
      </w:r>
    </w:p>
    <w:p w14:paraId="6E77A54A"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szabályozási szélessége 14-22 m</w:t>
      </w:r>
    </w:p>
    <w:p w14:paraId="7F0CFECA"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tervezési osztály jele: </w:t>
      </w:r>
      <w:proofErr w:type="spellStart"/>
      <w:r w:rsidRPr="00DE2C34">
        <w:rPr>
          <w:rFonts w:ascii="Times New Roman" w:eastAsia="Times New Roman" w:hAnsi="Times New Roman" w:cs="Times New Roman"/>
          <w:kern w:val="0"/>
          <w:sz w:val="24"/>
          <w:szCs w:val="24"/>
          <w:lang w:eastAsia="hu-HU"/>
          <w14:ligatures w14:val="none"/>
        </w:rPr>
        <w:t>B.V.b.B</w:t>
      </w:r>
      <w:proofErr w:type="spellEnd"/>
      <w:r w:rsidRPr="00DE2C34">
        <w:rPr>
          <w:rFonts w:ascii="Times New Roman" w:eastAsia="Times New Roman" w:hAnsi="Times New Roman" w:cs="Times New Roman"/>
          <w:kern w:val="0"/>
          <w:sz w:val="24"/>
          <w:szCs w:val="24"/>
          <w:lang w:eastAsia="hu-HU"/>
          <w14:ligatures w14:val="none"/>
        </w:rPr>
        <w:t>,</w:t>
      </w:r>
    </w:p>
    <w:p w14:paraId="309795C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 Belterületi mellékút</w:t>
      </w:r>
    </w:p>
    <w:p w14:paraId="4259B9A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 xml:space="preserve">(kiszolgáló </w:t>
      </w:r>
      <w:proofErr w:type="gramStart"/>
      <w:r w:rsidRPr="00DE2C34">
        <w:rPr>
          <w:rFonts w:ascii="Times New Roman" w:eastAsia="Times New Roman" w:hAnsi="Times New Roman" w:cs="Times New Roman"/>
          <w:kern w:val="0"/>
          <w:sz w:val="24"/>
          <w:szCs w:val="24"/>
          <w:lang w:eastAsia="hu-HU"/>
          <w14:ligatures w14:val="none"/>
        </w:rPr>
        <w:t>út)meglévő</w:t>
      </w:r>
      <w:proofErr w:type="gramEnd"/>
      <w:r w:rsidRPr="00DE2C34">
        <w:rPr>
          <w:rFonts w:ascii="Times New Roman" w:eastAsia="Times New Roman" w:hAnsi="Times New Roman" w:cs="Times New Roman"/>
          <w:kern w:val="0"/>
          <w:sz w:val="24"/>
          <w:szCs w:val="24"/>
          <w:lang w:eastAsia="hu-HU"/>
          <w14:ligatures w14:val="none"/>
        </w:rPr>
        <w:t>: Pusztatető utca, Petőfi Sándor</w:t>
      </w:r>
    </w:p>
    <w:p w14:paraId="073404A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utca, Kisfaludy Sándor utca, Deák Ferenc</w:t>
      </w:r>
    </w:p>
    <w:p w14:paraId="71A32AFE"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utca, Dózsa György utca (KÖu-3)</w:t>
      </w:r>
    </w:p>
    <w:p w14:paraId="1BB5588C" w14:textId="77777777" w:rsidR="00DE2C34" w:rsidRPr="00DE2C34" w:rsidRDefault="00DE2C34" w:rsidP="00DE2C34">
      <w:pPr>
        <w:spacing w:before="100" w:beforeAutospacing="1" w:after="100" w:afterAutospacing="1" w:line="240" w:lineRule="auto"/>
        <w:ind w:left="600"/>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1712B985" w14:textId="77777777" w:rsidR="00DE2C34" w:rsidRPr="00DE2C34" w:rsidRDefault="00DE2C34" w:rsidP="00DE2C34">
      <w:pPr>
        <w:spacing w:before="100" w:beforeAutospacing="1" w:after="100" w:afterAutospacing="1" w:line="240" w:lineRule="auto"/>
        <w:ind w:left="3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szabályozási szélessége meglévőnél</w:t>
      </w:r>
    </w:p>
    <w:p w14:paraId="4463E1C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kialakult ill. 12-16 m</w:t>
      </w:r>
    </w:p>
    <w:p w14:paraId="46DA8868"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tervezési osztály </w:t>
      </w:r>
      <w:proofErr w:type="spellStart"/>
      <w:proofErr w:type="gramStart"/>
      <w:r w:rsidRPr="00DE2C34">
        <w:rPr>
          <w:rFonts w:ascii="Times New Roman" w:eastAsia="Times New Roman" w:hAnsi="Times New Roman" w:cs="Times New Roman"/>
          <w:kern w:val="0"/>
          <w:sz w:val="24"/>
          <w:szCs w:val="24"/>
          <w:lang w:eastAsia="hu-HU"/>
          <w14:ligatures w14:val="none"/>
        </w:rPr>
        <w:t>jele:B.VI.b.B</w:t>
      </w:r>
      <w:proofErr w:type="spellEnd"/>
      <w:r w:rsidRPr="00DE2C34">
        <w:rPr>
          <w:rFonts w:ascii="Times New Roman" w:eastAsia="Times New Roman" w:hAnsi="Times New Roman" w:cs="Times New Roman"/>
          <w:kern w:val="0"/>
          <w:sz w:val="24"/>
          <w:szCs w:val="24"/>
          <w:lang w:eastAsia="hu-HU"/>
          <w14:ligatures w14:val="none"/>
        </w:rPr>
        <w:t>.</w:t>
      </w:r>
      <w:proofErr w:type="gramEnd"/>
    </w:p>
    <w:p w14:paraId="48AFDF30"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i) belterületi mellékút</w:t>
      </w:r>
    </w:p>
    <w:p w14:paraId="1E121360"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(kiszolgáló </w:t>
      </w:r>
      <w:proofErr w:type="gramStart"/>
      <w:r w:rsidRPr="00DE2C34">
        <w:rPr>
          <w:rFonts w:ascii="Times New Roman" w:eastAsia="Times New Roman" w:hAnsi="Times New Roman" w:cs="Times New Roman"/>
          <w:kern w:val="0"/>
          <w:sz w:val="24"/>
          <w:szCs w:val="24"/>
          <w:lang w:eastAsia="hu-HU"/>
          <w14:ligatures w14:val="none"/>
        </w:rPr>
        <w:t>út)meglévő</w:t>
      </w:r>
      <w:proofErr w:type="gramEnd"/>
      <w:r w:rsidRPr="00DE2C34">
        <w:rPr>
          <w:rFonts w:ascii="Times New Roman" w:eastAsia="Times New Roman" w:hAnsi="Times New Roman" w:cs="Times New Roman"/>
          <w:kern w:val="0"/>
          <w:sz w:val="24"/>
          <w:szCs w:val="24"/>
          <w:lang w:eastAsia="hu-HU"/>
          <w14:ligatures w14:val="none"/>
        </w:rPr>
        <w:t xml:space="preserve"> tervezett (KÖu-3)</w:t>
      </w:r>
    </w:p>
    <w:p w14:paraId="367E02AC"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8-12m szabályozási szélességnél</w:t>
      </w:r>
    </w:p>
    <w:p w14:paraId="1B394E30"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tervezési osztály </w:t>
      </w:r>
      <w:proofErr w:type="spellStart"/>
      <w:proofErr w:type="gramStart"/>
      <w:r w:rsidRPr="00DE2C34">
        <w:rPr>
          <w:rFonts w:ascii="Times New Roman" w:eastAsia="Times New Roman" w:hAnsi="Times New Roman" w:cs="Times New Roman"/>
          <w:kern w:val="0"/>
          <w:sz w:val="24"/>
          <w:szCs w:val="24"/>
          <w:lang w:eastAsia="hu-HU"/>
          <w14:ligatures w14:val="none"/>
        </w:rPr>
        <w:t>jele:B</w:t>
      </w:r>
      <w:proofErr w:type="spellEnd"/>
      <w:r w:rsidRPr="00DE2C34">
        <w:rPr>
          <w:rFonts w:ascii="Times New Roman" w:eastAsia="Times New Roman" w:hAnsi="Times New Roman" w:cs="Times New Roman"/>
          <w:kern w:val="0"/>
          <w:sz w:val="24"/>
          <w:szCs w:val="24"/>
          <w:lang w:eastAsia="hu-HU"/>
          <w14:ligatures w14:val="none"/>
        </w:rPr>
        <w:t>.</w:t>
      </w:r>
      <w:proofErr w:type="gramEnd"/>
      <w:r w:rsidRPr="00DE2C34">
        <w:rPr>
          <w:rFonts w:ascii="Times New Roman" w:eastAsia="Times New Roman" w:hAnsi="Times New Roman" w:cs="Times New Roman"/>
          <w:kern w:val="0"/>
          <w:sz w:val="24"/>
          <w:szCs w:val="24"/>
          <w:lang w:eastAsia="hu-HU"/>
          <w14:ligatures w14:val="none"/>
        </w:rPr>
        <w:t xml:space="preserve"> </w:t>
      </w:r>
      <w:proofErr w:type="spellStart"/>
      <w:r w:rsidRPr="00DE2C34">
        <w:rPr>
          <w:rFonts w:ascii="Times New Roman" w:eastAsia="Times New Roman" w:hAnsi="Times New Roman" w:cs="Times New Roman"/>
          <w:kern w:val="0"/>
          <w:sz w:val="24"/>
          <w:szCs w:val="24"/>
          <w:lang w:eastAsia="hu-HU"/>
          <w14:ligatures w14:val="none"/>
        </w:rPr>
        <w:t>VI.b.B</w:t>
      </w:r>
      <w:proofErr w:type="spellEnd"/>
      <w:r w:rsidRPr="00DE2C34">
        <w:rPr>
          <w:rFonts w:ascii="Times New Roman" w:eastAsia="Times New Roman" w:hAnsi="Times New Roman" w:cs="Times New Roman"/>
          <w:kern w:val="0"/>
          <w:sz w:val="24"/>
          <w:szCs w:val="24"/>
          <w:lang w:eastAsia="hu-HU"/>
          <w14:ligatures w14:val="none"/>
        </w:rPr>
        <w:t>.</w:t>
      </w:r>
    </w:p>
    <w:p w14:paraId="007948C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12-16 m szabályozási szélességnél</w:t>
      </w:r>
    </w:p>
    <w:p w14:paraId="47E9BCC1"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tervezett osztály </w:t>
      </w:r>
      <w:proofErr w:type="spellStart"/>
      <w:proofErr w:type="gramStart"/>
      <w:r w:rsidRPr="00DE2C34">
        <w:rPr>
          <w:rFonts w:ascii="Times New Roman" w:eastAsia="Times New Roman" w:hAnsi="Times New Roman" w:cs="Times New Roman"/>
          <w:kern w:val="0"/>
          <w:sz w:val="24"/>
          <w:szCs w:val="24"/>
          <w:lang w:eastAsia="hu-HU"/>
          <w14:ligatures w14:val="none"/>
        </w:rPr>
        <w:t>jele:B.VIII.B</w:t>
      </w:r>
      <w:proofErr w:type="spellEnd"/>
      <w:r w:rsidRPr="00DE2C34">
        <w:rPr>
          <w:rFonts w:ascii="Times New Roman" w:eastAsia="Times New Roman" w:hAnsi="Times New Roman" w:cs="Times New Roman"/>
          <w:kern w:val="0"/>
          <w:sz w:val="24"/>
          <w:szCs w:val="24"/>
          <w:lang w:eastAsia="hu-HU"/>
          <w14:ligatures w14:val="none"/>
        </w:rPr>
        <w:t>.</w:t>
      </w:r>
      <w:proofErr w:type="gramEnd"/>
    </w:p>
    <w:p w14:paraId="6CFB165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16 m szabályozási szélességnél</w:t>
      </w:r>
    </w:p>
    <w:p w14:paraId="77963325"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tervezett osztály </w:t>
      </w:r>
      <w:proofErr w:type="spellStart"/>
      <w:proofErr w:type="gramStart"/>
      <w:r w:rsidRPr="00DE2C34">
        <w:rPr>
          <w:rFonts w:ascii="Times New Roman" w:eastAsia="Times New Roman" w:hAnsi="Times New Roman" w:cs="Times New Roman"/>
          <w:kern w:val="0"/>
          <w:sz w:val="24"/>
          <w:szCs w:val="24"/>
          <w:lang w:eastAsia="hu-HU"/>
          <w14:ligatures w14:val="none"/>
        </w:rPr>
        <w:t>jele:B.VI.b.B</w:t>
      </w:r>
      <w:proofErr w:type="spellEnd"/>
      <w:r w:rsidRPr="00DE2C34">
        <w:rPr>
          <w:rFonts w:ascii="Times New Roman" w:eastAsia="Times New Roman" w:hAnsi="Times New Roman" w:cs="Times New Roman"/>
          <w:kern w:val="0"/>
          <w:sz w:val="24"/>
          <w:szCs w:val="24"/>
          <w:lang w:eastAsia="hu-HU"/>
          <w14:ligatures w14:val="none"/>
        </w:rPr>
        <w:t>.</w:t>
      </w:r>
      <w:proofErr w:type="gramEnd"/>
    </w:p>
    <w:p w14:paraId="5834FD5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3E8BA6C"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 Önálló gyalogútmeglévő/tervezett szabályozási</w:t>
      </w:r>
    </w:p>
    <w:p w14:paraId="1244685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szélessége (KÖu-4) 5m tervezési osztály                                                    </w:t>
      </w:r>
      <w:proofErr w:type="spellStart"/>
      <w:proofErr w:type="gramStart"/>
      <w:r w:rsidRPr="00DE2C34">
        <w:rPr>
          <w:rFonts w:ascii="Times New Roman" w:eastAsia="Times New Roman" w:hAnsi="Times New Roman" w:cs="Times New Roman"/>
          <w:kern w:val="0"/>
          <w:sz w:val="24"/>
          <w:szCs w:val="24"/>
          <w:lang w:eastAsia="hu-HU"/>
          <w14:ligatures w14:val="none"/>
        </w:rPr>
        <w:t>jele:B.X</w:t>
      </w:r>
      <w:proofErr w:type="spellEnd"/>
      <w:r w:rsidRPr="00DE2C34">
        <w:rPr>
          <w:rFonts w:ascii="Times New Roman" w:eastAsia="Times New Roman" w:hAnsi="Times New Roman" w:cs="Times New Roman"/>
          <w:kern w:val="0"/>
          <w:sz w:val="24"/>
          <w:szCs w:val="24"/>
          <w:lang w:eastAsia="hu-HU"/>
          <w14:ligatures w14:val="none"/>
        </w:rPr>
        <w:t>.</w:t>
      </w:r>
      <w:proofErr w:type="gramEnd"/>
    </w:p>
    <w:p w14:paraId="6563F12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6264DD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A vegyes használatú kiszolgáló utak szabályozási szélessége minimum 10 méter, amit azonos elvek szerint, egyidejűleg készített út, közmű és kertészeti tervek alapján, egyszintű, teherbíró, de díszburkolat jellegű, kertészeti elemekkel, berendezéssel kombinált burkolattal kell kiépíteni.</w:t>
      </w:r>
    </w:p>
    <w:p w14:paraId="468401B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142016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     Közterületi parkoló alakítható ki:</w:t>
      </w:r>
    </w:p>
    <w:p w14:paraId="6C3C89EF"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település központ vegyes területek teljes parkolási igényének kielégítésére, az érintett utak szabályozási szélességén belül és telken belül.</w:t>
      </w:r>
    </w:p>
    <w:p w14:paraId="69847488"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temető előtti közterületen 20 parkolóhely</w:t>
      </w:r>
    </w:p>
    <w:p w14:paraId="19777607"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tervezett óvoda telkén 16 parkolóhely</w:t>
      </w:r>
    </w:p>
    <w:p w14:paraId="16F79E3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A közterületi parkolókat a parkolóval kiszolgált létesítmény építtetőjének kell megépítenie.</w:t>
      </w:r>
    </w:p>
    <w:p w14:paraId="347E971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7778D7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A parkolókat fásítva, gyeprács burkolattal, vagy térkő burkolattal kell megépíteni, a meglévő növényzet maximális mértékű megtartásával.</w:t>
      </w:r>
    </w:p>
    <w:p w14:paraId="407B2A4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012D9F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     A tervezett új forgalmi utak gyalogos forgalmát legalább egy oldali járda építéssel kell biztosítani.</w:t>
      </w:r>
    </w:p>
    <w:p w14:paraId="7E40943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E83311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(9)     Valamennyi csomópontot úgy kell kialakítani, hogy a rálátási háromszög biztosított legyen.</w:t>
      </w:r>
    </w:p>
    <w:p w14:paraId="59FF05DD"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2790C634"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78108756"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2D24F544"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7DE1F177"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5FF9522C"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roofErr w:type="spellStart"/>
      <w:r w:rsidRPr="00DE2C34">
        <w:rPr>
          <w:rFonts w:ascii="Times New Roman" w:eastAsia="Times New Roman" w:hAnsi="Times New Roman" w:cs="Times New Roman"/>
          <w:b/>
          <w:bCs/>
          <w:kern w:val="0"/>
          <w:sz w:val="24"/>
          <w:szCs w:val="24"/>
          <w:lang w:eastAsia="hu-HU"/>
          <w14:ligatures w14:val="none"/>
        </w:rPr>
        <w:t>Közművesítés</w:t>
      </w:r>
      <w:proofErr w:type="spellEnd"/>
      <w:r w:rsidRPr="00DE2C34">
        <w:rPr>
          <w:rFonts w:ascii="Times New Roman" w:eastAsia="Times New Roman" w:hAnsi="Times New Roman" w:cs="Times New Roman"/>
          <w:b/>
          <w:bCs/>
          <w:kern w:val="0"/>
          <w:sz w:val="24"/>
          <w:szCs w:val="24"/>
          <w:lang w:eastAsia="hu-HU"/>
          <w14:ligatures w14:val="none"/>
        </w:rPr>
        <w:t>, közműlétesítmények övezete</w:t>
      </w:r>
    </w:p>
    <w:p w14:paraId="7AD24A35"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14. §</w:t>
      </w:r>
    </w:p>
    <w:p w14:paraId="7075C67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714CB7B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 </w:t>
      </w:r>
      <w:proofErr w:type="spellStart"/>
      <w:r w:rsidRPr="00DE2C34">
        <w:rPr>
          <w:rFonts w:ascii="Times New Roman" w:eastAsia="Times New Roman" w:hAnsi="Times New Roman" w:cs="Times New Roman"/>
          <w:kern w:val="0"/>
          <w:sz w:val="24"/>
          <w:szCs w:val="24"/>
          <w:lang w:eastAsia="hu-HU"/>
          <w14:ligatures w14:val="none"/>
        </w:rPr>
        <w:t>közművesítést</w:t>
      </w:r>
      <w:proofErr w:type="spellEnd"/>
      <w:r w:rsidRPr="00DE2C34">
        <w:rPr>
          <w:rFonts w:ascii="Times New Roman" w:eastAsia="Times New Roman" w:hAnsi="Times New Roman" w:cs="Times New Roman"/>
          <w:kern w:val="0"/>
          <w:sz w:val="24"/>
          <w:szCs w:val="24"/>
          <w:lang w:eastAsia="hu-HU"/>
          <w14:ligatures w14:val="none"/>
        </w:rPr>
        <w:t xml:space="preserve"> és közműlétesítményeket, azok szabályozási szélességét és védőtávolságát a Szabályozási terv tartalmazza.</w:t>
      </w:r>
    </w:p>
    <w:p w14:paraId="2730257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D1A458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A Szabályozási terv területét teljes </w:t>
      </w:r>
      <w:proofErr w:type="spellStart"/>
      <w:r w:rsidRPr="00DE2C34">
        <w:rPr>
          <w:rFonts w:ascii="Times New Roman" w:eastAsia="Times New Roman" w:hAnsi="Times New Roman" w:cs="Times New Roman"/>
          <w:kern w:val="0"/>
          <w:sz w:val="24"/>
          <w:szCs w:val="24"/>
          <w:lang w:eastAsia="hu-HU"/>
          <w14:ligatures w14:val="none"/>
        </w:rPr>
        <w:t>közművesítéssel</w:t>
      </w:r>
      <w:proofErr w:type="spellEnd"/>
      <w:r w:rsidRPr="00DE2C34">
        <w:rPr>
          <w:rFonts w:ascii="Times New Roman" w:eastAsia="Times New Roman" w:hAnsi="Times New Roman" w:cs="Times New Roman"/>
          <w:kern w:val="0"/>
          <w:sz w:val="24"/>
          <w:szCs w:val="24"/>
          <w:lang w:eastAsia="hu-HU"/>
          <w14:ligatures w14:val="none"/>
        </w:rPr>
        <w:t xml:space="preserve"> kell ellátni.</w:t>
      </w:r>
    </w:p>
    <w:p w14:paraId="73EA638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1F9D67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Az alábbi </w:t>
      </w:r>
      <w:proofErr w:type="gramStart"/>
      <w:r w:rsidRPr="00DE2C34">
        <w:rPr>
          <w:rFonts w:ascii="Times New Roman" w:eastAsia="Times New Roman" w:hAnsi="Times New Roman" w:cs="Times New Roman"/>
          <w:kern w:val="0"/>
          <w:sz w:val="24"/>
          <w:szCs w:val="24"/>
          <w:lang w:eastAsia="hu-HU"/>
          <w14:ligatures w14:val="none"/>
        </w:rPr>
        <w:t>közműlétesítmények  a</w:t>
      </w:r>
      <w:proofErr w:type="gramEnd"/>
      <w:r w:rsidRPr="00DE2C34">
        <w:rPr>
          <w:rFonts w:ascii="Times New Roman" w:eastAsia="Times New Roman" w:hAnsi="Times New Roman" w:cs="Times New Roman"/>
          <w:kern w:val="0"/>
          <w:sz w:val="24"/>
          <w:szCs w:val="24"/>
          <w:lang w:eastAsia="hu-HU"/>
          <w14:ligatures w14:val="none"/>
        </w:rPr>
        <w:t xml:space="preserve"> Szabályozási terv szerint terület igényelnek:</w:t>
      </w:r>
    </w:p>
    <w:p w14:paraId="68A65126" w14:textId="77777777" w:rsidR="00DE2C34" w:rsidRPr="00DE2C34" w:rsidRDefault="00DE2C34" w:rsidP="00DE2C34">
      <w:pPr>
        <w:spacing w:before="100" w:beforeAutospacing="1" w:after="100" w:afterAutospacing="1" w:line="240" w:lineRule="auto"/>
        <w:ind w:left="18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r w:rsidRPr="00DE2C34">
        <w:rPr>
          <w:rFonts w:ascii="Times New Roman" w:eastAsia="Times New Roman" w:hAnsi="Times New Roman" w:cs="Times New Roman"/>
          <w:b/>
          <w:bCs/>
          <w:kern w:val="0"/>
          <w:sz w:val="24"/>
          <w:szCs w:val="24"/>
          <w:lang w:eastAsia="hu-HU"/>
          <w14:ligatures w14:val="none"/>
        </w:rPr>
        <w:t>KM-</w:t>
      </w:r>
      <w:proofErr w:type="spellStart"/>
      <w:r w:rsidRPr="00DE2C34">
        <w:rPr>
          <w:rFonts w:ascii="Times New Roman" w:eastAsia="Times New Roman" w:hAnsi="Times New Roman" w:cs="Times New Roman"/>
          <w:b/>
          <w:bCs/>
          <w:kern w:val="0"/>
          <w:sz w:val="24"/>
          <w:szCs w:val="24"/>
          <w:lang w:eastAsia="hu-HU"/>
          <w14:ligatures w14:val="none"/>
        </w:rPr>
        <w:t>tr</w:t>
      </w:r>
      <w:proofErr w:type="spellEnd"/>
      <w:r w:rsidRPr="00DE2C34">
        <w:rPr>
          <w:rFonts w:ascii="Times New Roman" w:eastAsia="Times New Roman" w:hAnsi="Times New Roman" w:cs="Times New Roman"/>
          <w:b/>
          <w:bCs/>
          <w:kern w:val="0"/>
          <w:sz w:val="24"/>
          <w:szCs w:val="24"/>
          <w:lang w:eastAsia="hu-HU"/>
          <w14:ligatures w14:val="none"/>
        </w:rPr>
        <w:t xml:space="preserve">        </w:t>
      </w:r>
      <w:r w:rsidRPr="00DE2C34">
        <w:rPr>
          <w:rFonts w:ascii="Times New Roman" w:eastAsia="Times New Roman" w:hAnsi="Times New Roman" w:cs="Times New Roman"/>
          <w:kern w:val="0"/>
          <w:sz w:val="24"/>
          <w:szCs w:val="24"/>
          <w:lang w:eastAsia="hu-HU"/>
          <w14:ligatures w14:val="none"/>
        </w:rPr>
        <w:t>jelű közmű terület trafó</w:t>
      </w:r>
      <w:r w:rsidRPr="00DE2C34">
        <w:rPr>
          <w:rFonts w:ascii="Times New Roman" w:eastAsia="Times New Roman" w:hAnsi="Times New Roman" w:cs="Times New Roman"/>
          <w:b/>
          <w:bCs/>
          <w:kern w:val="0"/>
          <w:sz w:val="24"/>
          <w:szCs w:val="24"/>
          <w:lang w:eastAsia="hu-HU"/>
          <w14:ligatures w14:val="none"/>
        </w:rPr>
        <w:t xml:space="preserve">, </w:t>
      </w:r>
    </w:p>
    <w:p w14:paraId="4F84138B" w14:textId="77777777" w:rsidR="00DE2C34" w:rsidRPr="00DE2C34" w:rsidRDefault="00DE2C34" w:rsidP="00DE2C34">
      <w:pPr>
        <w:spacing w:before="100" w:beforeAutospacing="1" w:after="100" w:afterAutospacing="1" w:line="240" w:lineRule="auto"/>
        <w:ind w:left="18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KM-</w:t>
      </w:r>
      <w:proofErr w:type="spellStart"/>
      <w:r w:rsidRPr="00DE2C34">
        <w:rPr>
          <w:rFonts w:ascii="Times New Roman" w:eastAsia="Times New Roman" w:hAnsi="Times New Roman" w:cs="Times New Roman"/>
          <w:b/>
          <w:bCs/>
          <w:kern w:val="0"/>
          <w:sz w:val="24"/>
          <w:szCs w:val="24"/>
          <w:lang w:eastAsia="hu-HU"/>
          <w14:ligatures w14:val="none"/>
        </w:rPr>
        <w:t>szá</w:t>
      </w:r>
      <w:proofErr w:type="spellEnd"/>
      <w:r w:rsidRPr="00DE2C34">
        <w:rPr>
          <w:rFonts w:ascii="Times New Roman" w:eastAsia="Times New Roman" w:hAnsi="Times New Roman" w:cs="Times New Roman"/>
          <w:b/>
          <w:bCs/>
          <w:kern w:val="0"/>
          <w:sz w:val="24"/>
          <w:szCs w:val="24"/>
          <w:lang w:eastAsia="hu-HU"/>
          <w14:ligatures w14:val="none"/>
        </w:rPr>
        <w:t xml:space="preserve">      </w:t>
      </w:r>
      <w:r w:rsidRPr="00DE2C34">
        <w:rPr>
          <w:rFonts w:ascii="Times New Roman" w:eastAsia="Times New Roman" w:hAnsi="Times New Roman" w:cs="Times New Roman"/>
          <w:kern w:val="0"/>
          <w:sz w:val="24"/>
          <w:szCs w:val="24"/>
          <w:lang w:eastAsia="hu-HU"/>
          <w14:ligatures w14:val="none"/>
        </w:rPr>
        <w:t xml:space="preserve">jelű </w:t>
      </w:r>
      <w:proofErr w:type="spellStart"/>
      <w:r w:rsidRPr="00DE2C34">
        <w:rPr>
          <w:rFonts w:ascii="Times New Roman" w:eastAsia="Times New Roman" w:hAnsi="Times New Roman" w:cs="Times New Roman"/>
          <w:kern w:val="0"/>
          <w:sz w:val="24"/>
          <w:szCs w:val="24"/>
          <w:lang w:eastAsia="hu-HU"/>
          <w14:ligatures w14:val="none"/>
        </w:rPr>
        <w:t>szenyvíz</w:t>
      </w:r>
      <w:proofErr w:type="spellEnd"/>
      <w:r w:rsidRPr="00DE2C34">
        <w:rPr>
          <w:rFonts w:ascii="Times New Roman" w:eastAsia="Times New Roman" w:hAnsi="Times New Roman" w:cs="Times New Roman"/>
          <w:kern w:val="0"/>
          <w:sz w:val="24"/>
          <w:szCs w:val="24"/>
          <w:lang w:eastAsia="hu-HU"/>
          <w14:ligatures w14:val="none"/>
        </w:rPr>
        <w:t xml:space="preserve"> átemelő</w:t>
      </w:r>
    </w:p>
    <w:p w14:paraId="18EEAC31" w14:textId="77777777" w:rsidR="00DE2C34" w:rsidRPr="00DE2C34" w:rsidRDefault="00DE2C34" w:rsidP="00DE2C34">
      <w:pPr>
        <w:spacing w:before="100" w:beforeAutospacing="1" w:after="100" w:afterAutospacing="1" w:line="240" w:lineRule="auto"/>
        <w:ind w:left="18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r w:rsidRPr="00DE2C34">
        <w:rPr>
          <w:rFonts w:ascii="Times New Roman" w:eastAsia="Calibri" w:hAnsi="Times New Roman" w:cs="Times New Roman"/>
          <w:b/>
          <w:kern w:val="0"/>
          <w:sz w:val="28"/>
          <w:szCs w:val="28"/>
          <w14:ligatures w14:val="none"/>
        </w:rPr>
        <w:t>KM-</w:t>
      </w:r>
      <w:proofErr w:type="spellStart"/>
      <w:r w:rsidRPr="00DE2C34">
        <w:rPr>
          <w:rFonts w:ascii="Times New Roman" w:eastAsia="Calibri" w:hAnsi="Times New Roman" w:cs="Times New Roman"/>
          <w:b/>
          <w:kern w:val="0"/>
          <w:sz w:val="28"/>
          <w:szCs w:val="28"/>
          <w14:ligatures w14:val="none"/>
        </w:rPr>
        <w:t>vm</w:t>
      </w:r>
      <w:proofErr w:type="spellEnd"/>
      <w:r w:rsidRPr="00DE2C34">
        <w:rPr>
          <w:rFonts w:ascii="Times New Roman" w:eastAsia="Calibri" w:hAnsi="Times New Roman" w:cs="Times New Roman"/>
          <w:kern w:val="0"/>
          <w:sz w:val="28"/>
          <w:szCs w:val="28"/>
          <w14:ligatures w14:val="none"/>
        </w:rPr>
        <w:tab/>
        <w:t>jelű vízmű</w:t>
      </w:r>
    </w:p>
    <w:p w14:paraId="17508E79" w14:textId="77777777" w:rsidR="00DE2C34" w:rsidRPr="00DE2C34" w:rsidRDefault="00DE2C34" w:rsidP="00DE2C34">
      <w:pPr>
        <w:spacing w:before="100" w:beforeAutospacing="1" w:after="100" w:afterAutospacing="1" w:line="240" w:lineRule="auto"/>
        <w:ind w:left="18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r w:rsidRPr="00DE2C34">
        <w:rPr>
          <w:rFonts w:ascii="Times New Roman" w:eastAsia="Times New Roman" w:hAnsi="Times New Roman" w:cs="Times New Roman"/>
          <w:b/>
          <w:bCs/>
          <w:kern w:val="0"/>
          <w:sz w:val="24"/>
          <w:szCs w:val="24"/>
          <w:lang w:eastAsia="hu-HU"/>
          <w14:ligatures w14:val="none"/>
        </w:rPr>
        <w:t>KM-gáz jelű gázfogadó</w:t>
      </w:r>
    </w:p>
    <w:p w14:paraId="0876740E" w14:textId="77777777" w:rsidR="00DE2C34" w:rsidRPr="00DE2C34" w:rsidRDefault="00DE2C34" w:rsidP="00DE2C34">
      <w:pPr>
        <w:spacing w:before="100" w:beforeAutospacing="1" w:after="100" w:afterAutospacing="1" w:line="240" w:lineRule="auto"/>
        <w:ind w:left="18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 </w:t>
      </w:r>
      <w:r w:rsidRPr="00DE2C34">
        <w:rPr>
          <w:rFonts w:ascii="Times New Roman" w:eastAsia="Times New Roman" w:hAnsi="Times New Roman" w:cs="Times New Roman"/>
          <w:b/>
          <w:bCs/>
          <w:kern w:val="0"/>
          <w:sz w:val="24"/>
          <w:szCs w:val="24"/>
          <w:lang w:eastAsia="hu-HU"/>
          <w14:ligatures w14:val="none"/>
        </w:rPr>
        <w:t xml:space="preserve">KM-tel       </w:t>
      </w:r>
      <w:r w:rsidRPr="00DE2C34">
        <w:rPr>
          <w:rFonts w:ascii="Times New Roman" w:eastAsia="Times New Roman" w:hAnsi="Times New Roman" w:cs="Times New Roman"/>
          <w:kern w:val="0"/>
          <w:sz w:val="24"/>
          <w:szCs w:val="24"/>
          <w:lang w:eastAsia="hu-HU"/>
          <w14:ligatures w14:val="none"/>
        </w:rPr>
        <w:t xml:space="preserve">jelű </w:t>
      </w:r>
      <w:r w:rsidRPr="00DE2C34">
        <w:rPr>
          <w:rFonts w:ascii="Times New Roman" w:eastAsia="Times New Roman" w:hAnsi="Times New Roman" w:cs="Times New Roman"/>
          <w:b/>
          <w:bCs/>
          <w:kern w:val="0"/>
          <w:sz w:val="24"/>
          <w:szCs w:val="24"/>
          <w:lang w:eastAsia="hu-HU"/>
          <w14:ligatures w14:val="none"/>
        </w:rPr>
        <w:t>MATÁV</w:t>
      </w:r>
      <w:r w:rsidRPr="00DE2C34">
        <w:rPr>
          <w:rFonts w:ascii="Times New Roman" w:eastAsia="Times New Roman" w:hAnsi="Times New Roman" w:cs="Times New Roman"/>
          <w:kern w:val="0"/>
          <w:sz w:val="24"/>
          <w:szCs w:val="24"/>
          <w:lang w:eastAsia="hu-HU"/>
          <w14:ligatures w14:val="none"/>
        </w:rPr>
        <w:t xml:space="preserve"> központ</w:t>
      </w:r>
    </w:p>
    <w:p w14:paraId="434EE42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4926B7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031141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 tervezett ivóvízhálózatot körvezeték rendszerben kell kiépíteni.</w:t>
      </w:r>
    </w:p>
    <w:p w14:paraId="35DC6CC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6444FD0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(5)     A területen elválasztott rendszerű </w:t>
      </w:r>
      <w:proofErr w:type="gramStart"/>
      <w:r w:rsidRPr="00DE2C34">
        <w:rPr>
          <w:rFonts w:ascii="Times New Roman" w:eastAsia="Times New Roman" w:hAnsi="Times New Roman" w:cs="Times New Roman"/>
          <w:kern w:val="0"/>
          <w:sz w:val="24"/>
          <w:szCs w:val="24"/>
          <w:lang w:eastAsia="hu-HU"/>
          <w14:ligatures w14:val="none"/>
        </w:rPr>
        <w:t>csatorna hálózat</w:t>
      </w:r>
      <w:proofErr w:type="gramEnd"/>
      <w:r w:rsidRPr="00DE2C34">
        <w:rPr>
          <w:rFonts w:ascii="Times New Roman" w:eastAsia="Times New Roman" w:hAnsi="Times New Roman" w:cs="Times New Roman"/>
          <w:kern w:val="0"/>
          <w:sz w:val="24"/>
          <w:szCs w:val="24"/>
          <w:lang w:eastAsia="hu-HU"/>
          <w14:ligatures w14:val="none"/>
        </w:rPr>
        <w:t xml:space="preserve"> építendő.</w:t>
      </w:r>
    </w:p>
    <w:p w14:paraId="45AB07D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D58ECA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(6)     Új vízbekötést a </w:t>
      </w:r>
      <w:proofErr w:type="gramStart"/>
      <w:r w:rsidRPr="00DE2C34">
        <w:rPr>
          <w:rFonts w:ascii="Times New Roman" w:eastAsia="Times New Roman" w:hAnsi="Times New Roman" w:cs="Times New Roman"/>
          <w:kern w:val="0"/>
          <w:sz w:val="24"/>
          <w:szCs w:val="24"/>
          <w:lang w:eastAsia="hu-HU"/>
          <w14:ligatures w14:val="none"/>
        </w:rPr>
        <w:t>csatorna hálózat</w:t>
      </w:r>
      <w:proofErr w:type="gramEnd"/>
      <w:r w:rsidRPr="00DE2C34">
        <w:rPr>
          <w:rFonts w:ascii="Times New Roman" w:eastAsia="Times New Roman" w:hAnsi="Times New Roman" w:cs="Times New Roman"/>
          <w:kern w:val="0"/>
          <w:sz w:val="24"/>
          <w:szCs w:val="24"/>
          <w:lang w:eastAsia="hu-HU"/>
          <w14:ligatures w14:val="none"/>
        </w:rPr>
        <w:t xml:space="preserve"> kiépítéséig csak zárt szennyvíztároló egyidejű megépítésével lehet létesíteni. A </w:t>
      </w:r>
      <w:proofErr w:type="gramStart"/>
      <w:r w:rsidRPr="00DE2C34">
        <w:rPr>
          <w:rFonts w:ascii="Times New Roman" w:eastAsia="Times New Roman" w:hAnsi="Times New Roman" w:cs="Times New Roman"/>
          <w:kern w:val="0"/>
          <w:sz w:val="24"/>
          <w:szCs w:val="24"/>
          <w:lang w:eastAsia="hu-HU"/>
          <w14:ligatures w14:val="none"/>
        </w:rPr>
        <w:t>csatorna hálózat</w:t>
      </w:r>
      <w:proofErr w:type="gramEnd"/>
      <w:r w:rsidRPr="00DE2C34">
        <w:rPr>
          <w:rFonts w:ascii="Times New Roman" w:eastAsia="Times New Roman" w:hAnsi="Times New Roman" w:cs="Times New Roman"/>
          <w:kern w:val="0"/>
          <w:sz w:val="24"/>
          <w:szCs w:val="24"/>
          <w:lang w:eastAsia="hu-HU"/>
          <w14:ligatures w14:val="none"/>
        </w:rPr>
        <w:t xml:space="preserve"> használatba vételét követő 1 éven belül az ingatlan tulajdonosokat kötelezni kell a csatlakozásra.</w:t>
      </w:r>
    </w:p>
    <w:p w14:paraId="677C37F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37C8C8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Az új terület- felhasználási egységek területén az utak mentén a csapadékvíz elvezetés legalább egy oldali nyílt árokkal is megoldható.</w:t>
      </w:r>
    </w:p>
    <w:p w14:paraId="7C28B41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090EEE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     A területen középnyomású gázhálózat építhető, ingatlanonként egyedi nyomásszabályozóval.</w:t>
      </w:r>
    </w:p>
    <w:p w14:paraId="13290D9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8FA801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(9)     A villamosenergia-ellátás, közvilágítás, hírközlés és műsorszórás hálózati létesítményeit légvezetékes vagy földkábeles hálózattal kell megépíteni.</w:t>
      </w:r>
    </w:p>
    <w:p w14:paraId="2D10DB5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ABB11B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(10)   A tervezett transzformátorállomások, nyomásfokozók, egyéb közmű üzemi berendezések közterületről tehergépkocsival megközelíthető helyen létesíthetők.</w:t>
      </w:r>
    </w:p>
    <w:p w14:paraId="75A3580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1675919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(11)   A település területén a tűzvédelmi szabályokat, a tűz elleni védekezésről, a műszaki mentésről és a tűzoltóságról szóló országos érvényű rendelkezéseket be kell tartani. A kizárólag a föld felet létesíthető tűzcsapokat a védendő szabadtéri éghető anyag tároló területétől, építménytől a megközelítési útvonalon mérte 10 m-nél távolabb és – a tűzcsapcsoportok kivételével- egymáshoz 5 m-nél közelebb elhelyezni nem szabad.</w:t>
      </w:r>
    </w:p>
    <w:p w14:paraId="375FF20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6D3CC2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(12)   Az új beépítésekhez tervezett oltóvizet is biztosító vízvezeték hálózat belső átmérőjét az oltóvíz intenzitás és a kifolyási nyomásigény alapján, valamint a közműrendszer kialakítását figyelembe véve kell méretezni. Egyirányú táplálás estén a vezeték legalább </w:t>
      </w:r>
      <w:r w:rsidRPr="00DE2C34">
        <w:rPr>
          <w:rFonts w:ascii="Times New Roman" w:eastAsia="Times New Roman" w:hAnsi="Times New Roman" w:cs="Times New Roman"/>
          <w:b/>
          <w:bCs/>
          <w:kern w:val="0"/>
          <w:sz w:val="24"/>
          <w:szCs w:val="24"/>
          <w:lang w:eastAsia="hu-HU"/>
          <w14:ligatures w14:val="none"/>
        </w:rPr>
        <w:t>NA</w:t>
      </w:r>
      <w:r w:rsidRPr="00DE2C34">
        <w:rPr>
          <w:rFonts w:ascii="Times New Roman" w:eastAsia="Times New Roman" w:hAnsi="Times New Roman" w:cs="Times New Roman"/>
          <w:kern w:val="0"/>
          <w:sz w:val="24"/>
          <w:szCs w:val="24"/>
          <w:lang w:eastAsia="hu-HU"/>
          <w14:ligatures w14:val="none"/>
        </w:rPr>
        <w:t xml:space="preserve"> 100, körvezeték estén legalább </w:t>
      </w:r>
      <w:r w:rsidRPr="00DE2C34">
        <w:rPr>
          <w:rFonts w:ascii="Times New Roman" w:eastAsia="Times New Roman" w:hAnsi="Times New Roman" w:cs="Times New Roman"/>
          <w:b/>
          <w:bCs/>
          <w:kern w:val="0"/>
          <w:sz w:val="24"/>
          <w:szCs w:val="24"/>
          <w:lang w:eastAsia="hu-HU"/>
          <w14:ligatures w14:val="none"/>
        </w:rPr>
        <w:t xml:space="preserve">NA </w:t>
      </w:r>
      <w:r w:rsidRPr="00DE2C34">
        <w:rPr>
          <w:rFonts w:ascii="Times New Roman" w:eastAsia="Times New Roman" w:hAnsi="Times New Roman" w:cs="Times New Roman"/>
          <w:kern w:val="0"/>
          <w:sz w:val="24"/>
          <w:szCs w:val="24"/>
          <w:lang w:eastAsia="hu-HU"/>
          <w14:ligatures w14:val="none"/>
        </w:rPr>
        <w:t>80 legyen az országos érvényű rendelkezések betartása mellett. A vízellátó hálózat kapacitását meghaladó tűzvíz igényeket tároló építésével kell kielégíteni.</w:t>
      </w:r>
    </w:p>
    <w:p w14:paraId="364BF26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A9FF5A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59EAD2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Zöldterületek övezete</w:t>
      </w:r>
    </w:p>
    <w:p w14:paraId="33667E13"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lastRenderedPageBreak/>
        <w:t>15. §</w:t>
      </w:r>
    </w:p>
    <w:p w14:paraId="7DFF79D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 zöldterületek az állandóan növényzettel fedett közterületek, melyen épületek legfeljebb 2%-os beépítettséggel helyezhetők el.</w:t>
      </w:r>
    </w:p>
    <w:p w14:paraId="4CF300C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zöldterületen elhelyezhető:</w:t>
      </w:r>
    </w:p>
    <w:p w14:paraId="2170D47E"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a pihenés és a testedzést szolgáló építmény (sétaút, pihenőhely, tornapálya, gyermekjátszótér stb.)</w:t>
      </w:r>
    </w:p>
    <w:p w14:paraId="00949A3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vendéglátó és a terület fenntartásához szükséges épület.</w:t>
      </w:r>
    </w:p>
    <w:p w14:paraId="5FED5C3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A </w:t>
      </w:r>
      <w:proofErr w:type="spellStart"/>
      <w:r w:rsidRPr="00DE2C34">
        <w:rPr>
          <w:rFonts w:ascii="Times New Roman" w:eastAsia="Times New Roman" w:hAnsi="Times New Roman" w:cs="Times New Roman"/>
          <w:b/>
          <w:bCs/>
          <w:kern w:val="0"/>
          <w:sz w:val="24"/>
          <w:szCs w:val="24"/>
          <w:lang w:eastAsia="hu-HU"/>
          <w14:ligatures w14:val="none"/>
        </w:rPr>
        <w:t>Zkp</w:t>
      </w:r>
      <w:proofErr w:type="spellEnd"/>
      <w:r w:rsidRPr="00DE2C34">
        <w:rPr>
          <w:rFonts w:ascii="Times New Roman" w:eastAsia="Times New Roman" w:hAnsi="Times New Roman" w:cs="Times New Roman"/>
          <w:b/>
          <w:bCs/>
          <w:kern w:val="0"/>
          <w:sz w:val="24"/>
          <w:szCs w:val="24"/>
          <w:lang w:eastAsia="hu-HU"/>
          <w14:ligatures w14:val="none"/>
        </w:rPr>
        <w:t xml:space="preserve"> és </w:t>
      </w:r>
      <w:proofErr w:type="spellStart"/>
      <w:r w:rsidRPr="00DE2C34">
        <w:rPr>
          <w:rFonts w:ascii="Times New Roman" w:eastAsia="Times New Roman" w:hAnsi="Times New Roman" w:cs="Times New Roman"/>
          <w:b/>
          <w:bCs/>
          <w:kern w:val="0"/>
          <w:sz w:val="24"/>
          <w:szCs w:val="24"/>
          <w:lang w:eastAsia="hu-HU"/>
          <w14:ligatures w14:val="none"/>
        </w:rPr>
        <w:t>Zsp</w:t>
      </w:r>
      <w:proofErr w:type="spellEnd"/>
      <w:r w:rsidRPr="00DE2C34">
        <w:rPr>
          <w:rFonts w:ascii="Times New Roman" w:eastAsia="Times New Roman" w:hAnsi="Times New Roman" w:cs="Times New Roman"/>
          <w:kern w:val="0"/>
          <w:sz w:val="24"/>
          <w:szCs w:val="24"/>
          <w:lang w:eastAsia="hu-HU"/>
          <w14:ligatures w14:val="none"/>
        </w:rPr>
        <w:t xml:space="preserve"> övezeti jelű közparkokban és sportterületen az (1) és (2) bekezdésben foglaltak, valamint az alábbi szabályozás érvényes:</w:t>
      </w:r>
    </w:p>
    <w:p w14:paraId="2FF880B4"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Közparkban a nem növényzettel fedett felületek csak vízáteresztő burkolatot kaphatnak.</w:t>
      </w:r>
    </w:p>
    <w:p w14:paraId="6B6E57F3"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Közpark kialakítása kertépítészeti terv alapján történhet. A kertépítészeti tervnek tartalmaznia kell a tereprendezést és a telepítendő növények listáját is.</w:t>
      </w:r>
    </w:p>
    <w:p w14:paraId="0330E7F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Közparkban az akadálymentes közlekedés érdekében a terepszintnél magasabban elhelyezésre kerülő létesítmények megközelítésére lépcső mellett lejtő létesítése szükséges.</w:t>
      </w:r>
    </w:p>
    <w:p w14:paraId="063F8463"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d) Közparkokban önálló építménnyel bíró reklámok nem helyezhetők el.</w:t>
      </w:r>
    </w:p>
    <w:p w14:paraId="4DC69066" w14:textId="77777777" w:rsidR="00DE2C34" w:rsidRPr="00DE2C34" w:rsidRDefault="00DE2C34" w:rsidP="00DE2C34">
      <w:pPr>
        <w:spacing w:before="100" w:beforeAutospacing="1" w:after="100" w:afterAutospacing="1" w:line="240" w:lineRule="auto"/>
        <w:ind w:left="1065"/>
        <w:jc w:val="center"/>
        <w:rPr>
          <w:rFonts w:ascii="Times New Roman" w:eastAsia="Times New Roman" w:hAnsi="Times New Roman" w:cs="Times New Roman"/>
          <w:kern w:val="0"/>
          <w:sz w:val="24"/>
          <w:szCs w:val="24"/>
          <w:lang w:eastAsia="hu-HU"/>
          <w14:ligatures w14:val="none"/>
        </w:rPr>
      </w:pPr>
    </w:p>
    <w:p w14:paraId="559E7FFF" w14:textId="77777777" w:rsidR="00DE2C34" w:rsidRPr="00DE2C34" w:rsidRDefault="00DE2C34" w:rsidP="00DE2C34">
      <w:pPr>
        <w:spacing w:before="100" w:beforeAutospacing="1" w:after="100" w:afterAutospacing="1" w:line="240" w:lineRule="auto"/>
        <w:ind w:left="1065"/>
        <w:jc w:val="center"/>
        <w:rPr>
          <w:rFonts w:ascii="Times New Roman" w:eastAsia="Times New Roman" w:hAnsi="Times New Roman" w:cs="Times New Roman"/>
          <w:kern w:val="0"/>
          <w:sz w:val="24"/>
          <w:szCs w:val="24"/>
          <w:lang w:eastAsia="hu-HU"/>
          <w14:ligatures w14:val="none"/>
        </w:rPr>
      </w:pPr>
    </w:p>
    <w:p w14:paraId="3CA13A38" w14:textId="77777777" w:rsidR="00DE2C34" w:rsidRPr="00DE2C34" w:rsidRDefault="00DE2C34" w:rsidP="00DE2C34">
      <w:pPr>
        <w:spacing w:before="100" w:beforeAutospacing="1" w:after="100" w:afterAutospacing="1" w:line="240" w:lineRule="auto"/>
        <w:ind w:left="1065"/>
        <w:jc w:val="right"/>
        <w:rPr>
          <w:rFonts w:ascii="Times New Roman" w:eastAsia="Times New Roman" w:hAnsi="Times New Roman" w:cs="Times New Roman"/>
          <w:kern w:val="0"/>
          <w:sz w:val="24"/>
          <w:szCs w:val="24"/>
          <w:lang w:eastAsia="hu-HU"/>
          <w14:ligatures w14:val="none"/>
        </w:rPr>
      </w:pPr>
    </w:p>
    <w:p w14:paraId="1043555B" w14:textId="77777777" w:rsidR="00DE2C34" w:rsidRPr="00DE2C34" w:rsidRDefault="00DE2C34" w:rsidP="00DE2C34">
      <w:pPr>
        <w:spacing w:before="100" w:beforeAutospacing="1" w:after="100" w:afterAutospacing="1" w:line="240" w:lineRule="auto"/>
        <w:ind w:left="106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Erdőterületek övezete</w:t>
      </w:r>
    </w:p>
    <w:p w14:paraId="022E43D4" w14:textId="77777777" w:rsidR="00DE2C34" w:rsidRPr="00DE2C34" w:rsidRDefault="00DE2C34" w:rsidP="00DE2C34">
      <w:pPr>
        <w:spacing w:before="100" w:beforeAutospacing="1" w:after="100" w:afterAutospacing="1" w:line="240" w:lineRule="auto"/>
        <w:ind w:left="106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16. §</w:t>
      </w:r>
    </w:p>
    <w:p w14:paraId="43ECBF3B" w14:textId="77777777" w:rsidR="00DE2C34" w:rsidRPr="00DE2C34" w:rsidRDefault="00DE2C34" w:rsidP="00DE2C34">
      <w:pPr>
        <w:spacing w:before="100" w:beforeAutospacing="1" w:after="100" w:afterAutospacing="1" w:line="240" w:lineRule="auto"/>
        <w:ind w:left="1065"/>
        <w:jc w:val="center"/>
        <w:rPr>
          <w:rFonts w:ascii="Times New Roman" w:eastAsia="Times New Roman" w:hAnsi="Times New Roman" w:cs="Times New Roman"/>
          <w:kern w:val="0"/>
          <w:sz w:val="24"/>
          <w:szCs w:val="24"/>
          <w:lang w:eastAsia="hu-HU"/>
          <w14:ligatures w14:val="none"/>
        </w:rPr>
      </w:pPr>
    </w:p>
    <w:p w14:paraId="6C71228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Az </w:t>
      </w:r>
      <w:proofErr w:type="spellStart"/>
      <w:r w:rsidRPr="00DE2C34">
        <w:rPr>
          <w:rFonts w:ascii="Times New Roman" w:eastAsia="Times New Roman" w:hAnsi="Times New Roman" w:cs="Times New Roman"/>
          <w:b/>
          <w:bCs/>
          <w:kern w:val="0"/>
          <w:sz w:val="24"/>
          <w:szCs w:val="24"/>
          <w:lang w:eastAsia="hu-HU"/>
          <w14:ligatures w14:val="none"/>
        </w:rPr>
        <w:t>Má</w:t>
      </w:r>
      <w:proofErr w:type="spellEnd"/>
      <w:r w:rsidRPr="00DE2C34">
        <w:rPr>
          <w:rFonts w:ascii="Times New Roman" w:eastAsia="Times New Roman" w:hAnsi="Times New Roman" w:cs="Times New Roman"/>
          <w:b/>
          <w:bCs/>
          <w:kern w:val="0"/>
          <w:sz w:val="24"/>
          <w:szCs w:val="24"/>
          <w:lang w:eastAsia="hu-HU"/>
          <w14:ligatures w14:val="none"/>
        </w:rPr>
        <w:t>, Mk</w:t>
      </w:r>
      <w:r w:rsidRPr="00DE2C34">
        <w:rPr>
          <w:rFonts w:ascii="Times New Roman" w:eastAsia="Times New Roman" w:hAnsi="Times New Roman" w:cs="Times New Roman"/>
          <w:kern w:val="0"/>
          <w:sz w:val="24"/>
          <w:szCs w:val="24"/>
          <w:lang w:eastAsia="hu-HU"/>
          <w14:ligatures w14:val="none"/>
        </w:rPr>
        <w:t xml:space="preserve"> jelű mezőgazdasági területeken köztárgyak –önálló reklámhordozó kivételével – közmű- és távközlési, vízgazdálkodási létesítmények, valamint a növénytermesztés, az állattenyésztés és a halászat, továbbá az ezekkel kapcsolatos termékfeldolgozás és tárolás (mezőgazdasági hasznosítás) építményei helyezhetők el az országos érvényű rendelkezések és az alábbiaknak részletezett beépítési feltételek mellett.</w:t>
      </w:r>
    </w:p>
    <w:p w14:paraId="4B45D18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Az </w:t>
      </w:r>
      <w:proofErr w:type="spellStart"/>
      <w:r w:rsidRPr="00DE2C34">
        <w:rPr>
          <w:rFonts w:ascii="Times New Roman" w:eastAsia="Times New Roman" w:hAnsi="Times New Roman" w:cs="Times New Roman"/>
          <w:b/>
          <w:bCs/>
          <w:kern w:val="0"/>
          <w:sz w:val="24"/>
          <w:szCs w:val="24"/>
          <w:lang w:eastAsia="hu-HU"/>
          <w14:ligatures w14:val="none"/>
        </w:rPr>
        <w:t>Eg</w:t>
      </w:r>
      <w:proofErr w:type="spellEnd"/>
      <w:r w:rsidRPr="00DE2C34">
        <w:rPr>
          <w:rFonts w:ascii="Times New Roman" w:eastAsia="Times New Roman" w:hAnsi="Times New Roman" w:cs="Times New Roman"/>
          <w:b/>
          <w:bCs/>
          <w:kern w:val="0"/>
          <w:sz w:val="24"/>
          <w:szCs w:val="24"/>
          <w:lang w:eastAsia="hu-HU"/>
          <w14:ligatures w14:val="none"/>
        </w:rPr>
        <w:t xml:space="preserve"> </w:t>
      </w:r>
      <w:r w:rsidRPr="00DE2C34">
        <w:rPr>
          <w:rFonts w:ascii="Times New Roman" w:eastAsia="Times New Roman" w:hAnsi="Times New Roman" w:cs="Times New Roman"/>
          <w:kern w:val="0"/>
          <w:sz w:val="24"/>
          <w:szCs w:val="24"/>
          <w:lang w:eastAsia="hu-HU"/>
          <w14:ligatures w14:val="none"/>
        </w:rPr>
        <w:t>jelű gazdasági erdőövezetben a 100 000m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–t meghaladó terület nagyságú telken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0,5% beépítettséggel az erdő rendeltetésének megfelelő építmények helyezhetők el.</w:t>
      </w:r>
    </w:p>
    <w:p w14:paraId="5084356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Erdőövezetekben csak a helyi építési hagyományoknak megfelelő tájban illő, nyeregtetős, legfeljebb 4,5 m építménymagasságú épület létesíthető. Ha a speciális erdészeti üzemi technológia vagy a gyógyászati létesítmény elhelyezése szükségessé teszi, az építménymagasság elvi építési engedély alapján legfeljebb 7,5 m-re emelhető.</w:t>
      </w:r>
    </w:p>
    <w:p w14:paraId="7B02B3C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(4)     Erdőterület igénybevételéhez az erdészeti hatóság előzetes engedélye szükséges. Az erdő elsődleges rendeltetésének megváltoztatására vonatkozó többletköltségeket a változtatást kezdeményezőnek kell finanszíroznia.</w:t>
      </w:r>
    </w:p>
    <w:p w14:paraId="31B8761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C97609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66173F2"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Mezőgazdasági területek övezete</w:t>
      </w:r>
    </w:p>
    <w:p w14:paraId="03A9E4C2"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17. §</w:t>
      </w:r>
    </w:p>
    <w:p w14:paraId="27B991C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151AA56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Az </w:t>
      </w:r>
      <w:proofErr w:type="spellStart"/>
      <w:r w:rsidRPr="00DE2C34">
        <w:rPr>
          <w:rFonts w:ascii="Times New Roman" w:eastAsia="Times New Roman" w:hAnsi="Times New Roman" w:cs="Times New Roman"/>
          <w:b/>
          <w:bCs/>
          <w:kern w:val="0"/>
          <w:sz w:val="24"/>
          <w:szCs w:val="24"/>
          <w:lang w:eastAsia="hu-HU"/>
          <w14:ligatures w14:val="none"/>
        </w:rPr>
        <w:t>Má</w:t>
      </w:r>
      <w:proofErr w:type="spellEnd"/>
      <w:r w:rsidRPr="00DE2C34">
        <w:rPr>
          <w:rFonts w:ascii="Times New Roman" w:eastAsia="Times New Roman" w:hAnsi="Times New Roman" w:cs="Times New Roman"/>
          <w:b/>
          <w:bCs/>
          <w:kern w:val="0"/>
          <w:sz w:val="24"/>
          <w:szCs w:val="24"/>
          <w:lang w:eastAsia="hu-HU"/>
          <w14:ligatures w14:val="none"/>
        </w:rPr>
        <w:t>, Mk</w:t>
      </w:r>
      <w:r w:rsidRPr="00DE2C34">
        <w:rPr>
          <w:rFonts w:ascii="Times New Roman" w:eastAsia="Times New Roman" w:hAnsi="Times New Roman" w:cs="Times New Roman"/>
          <w:kern w:val="0"/>
          <w:sz w:val="24"/>
          <w:szCs w:val="24"/>
          <w:lang w:eastAsia="hu-HU"/>
          <w14:ligatures w14:val="none"/>
        </w:rPr>
        <w:t xml:space="preserve"> jelű mezőgazdasági területek köztárgyak- önálló reklámhordozó kivételével – közmű- és távközlési, vízgazdálkodási létesítmények, valamint a növénytermesztés, az állattenyésztés és a halászat, tovább az ezekkel kapcsolatos termékfeldolgozás és tárolás (mezőgazdaság hasznosítás) építményei helyezhetők el az országos érvényű rendelkezések és az alábbiakban részletezett beépítési feltételek mellett.</w:t>
      </w:r>
    </w:p>
    <w:p w14:paraId="3A487B5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9B1B745"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01D077A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Mezőgazdasági terület</w:t>
      </w:r>
    </w:p>
    <w:p w14:paraId="358C2F18"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a 720 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-t el nem élő területű telken építményt elhelyezni nem szabad,</w:t>
      </w:r>
    </w:p>
    <w:p w14:paraId="5DF7803D"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 720-1500m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közötti területnagyságú telken-a nádas, a gyep és a szántó művelési ágban nyilvántartottak kivételével -3 %-os beépítettséggel elsősorban a tárolás célját szolgáló egy gazdasági épület és terepszint alatti építmény (pince) helyezhető el,</w:t>
      </w:r>
    </w:p>
    <w:p w14:paraId="7AFF90CE"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az 1500m</w:t>
      </w:r>
      <w:r w:rsidRPr="00DE2C34">
        <w:rPr>
          <w:rFonts w:ascii="Times New Roman" w:eastAsia="Times New Roman" w:hAnsi="Times New Roman" w:cs="Times New Roman"/>
          <w:kern w:val="0"/>
          <w:sz w:val="24"/>
          <w:szCs w:val="24"/>
          <w:vertAlign w:val="superscript"/>
          <w:lang w:eastAsia="hu-HU"/>
          <w14:ligatures w14:val="none"/>
        </w:rPr>
        <w:t>2</w:t>
      </w:r>
      <w:r w:rsidRPr="00DE2C34">
        <w:rPr>
          <w:rFonts w:ascii="Times New Roman" w:eastAsia="Times New Roman" w:hAnsi="Times New Roman" w:cs="Times New Roman"/>
          <w:kern w:val="0"/>
          <w:sz w:val="24"/>
          <w:szCs w:val="24"/>
          <w:lang w:eastAsia="hu-HU"/>
          <w14:ligatures w14:val="none"/>
        </w:rPr>
        <w:t xml:space="preserve"> –t meghaladó területű telken építmény 3%-os beépítettséggel helyezhető le.</w:t>
      </w:r>
    </w:p>
    <w:p w14:paraId="3963173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d) Új épület építési vonala irányadóan az utcában meglévő épületek utcai homlokzatai által meghatározott vonalhoz igazítandó.</w:t>
      </w:r>
    </w:p>
    <w:p w14:paraId="297E4D82"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e) Az övezet </w:t>
      </w:r>
      <w:proofErr w:type="spellStart"/>
      <w:r w:rsidRPr="00DE2C34">
        <w:rPr>
          <w:rFonts w:ascii="Times New Roman" w:eastAsia="Times New Roman" w:hAnsi="Times New Roman" w:cs="Times New Roman"/>
          <w:kern w:val="0"/>
          <w:sz w:val="24"/>
          <w:szCs w:val="24"/>
          <w:lang w:eastAsia="hu-HU"/>
          <w14:ligatures w14:val="none"/>
        </w:rPr>
        <w:t>telekit</w:t>
      </w:r>
      <w:proofErr w:type="spellEnd"/>
      <w:r w:rsidRPr="00DE2C34">
        <w:rPr>
          <w:rFonts w:ascii="Times New Roman" w:eastAsia="Times New Roman" w:hAnsi="Times New Roman" w:cs="Times New Roman"/>
          <w:kern w:val="0"/>
          <w:sz w:val="24"/>
          <w:szCs w:val="24"/>
          <w:lang w:eastAsia="hu-HU"/>
          <w14:ligatures w14:val="none"/>
        </w:rPr>
        <w:t xml:space="preserve"> beépítés estén részleges </w:t>
      </w:r>
      <w:proofErr w:type="spellStart"/>
      <w:r w:rsidRPr="00DE2C34">
        <w:rPr>
          <w:rFonts w:ascii="Times New Roman" w:eastAsia="Times New Roman" w:hAnsi="Times New Roman" w:cs="Times New Roman"/>
          <w:kern w:val="0"/>
          <w:sz w:val="24"/>
          <w:szCs w:val="24"/>
          <w:lang w:eastAsia="hu-HU"/>
          <w14:ligatures w14:val="none"/>
        </w:rPr>
        <w:t>közművesítéshez</w:t>
      </w:r>
      <w:proofErr w:type="spellEnd"/>
      <w:r w:rsidRPr="00DE2C34">
        <w:rPr>
          <w:rFonts w:ascii="Times New Roman" w:eastAsia="Times New Roman" w:hAnsi="Times New Roman" w:cs="Times New Roman"/>
          <w:kern w:val="0"/>
          <w:sz w:val="24"/>
          <w:szCs w:val="24"/>
          <w:lang w:eastAsia="hu-HU"/>
          <w14:ligatures w14:val="none"/>
        </w:rPr>
        <w:t xml:space="preserve"> kell ellátni.</w:t>
      </w:r>
    </w:p>
    <w:p w14:paraId="6D70345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495C03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(3)     Az </w:t>
      </w:r>
      <w:proofErr w:type="spellStart"/>
      <w:r w:rsidRPr="00DE2C34">
        <w:rPr>
          <w:rFonts w:ascii="Times New Roman" w:eastAsia="Times New Roman" w:hAnsi="Times New Roman" w:cs="Times New Roman"/>
          <w:b/>
          <w:bCs/>
          <w:kern w:val="0"/>
          <w:sz w:val="24"/>
          <w:szCs w:val="24"/>
          <w:lang w:eastAsia="hu-HU"/>
          <w14:ligatures w14:val="none"/>
        </w:rPr>
        <w:t>Má</w:t>
      </w:r>
      <w:proofErr w:type="spellEnd"/>
      <w:r w:rsidRPr="00DE2C34">
        <w:rPr>
          <w:rFonts w:ascii="Times New Roman" w:eastAsia="Times New Roman" w:hAnsi="Times New Roman" w:cs="Times New Roman"/>
          <w:kern w:val="0"/>
          <w:sz w:val="24"/>
          <w:szCs w:val="24"/>
          <w:lang w:eastAsia="hu-HU"/>
          <w14:ligatures w14:val="none"/>
        </w:rPr>
        <w:t xml:space="preserve"> jelű általános mezőgazdasági övezetben a szőlő gyümölcsös és a kert művelési ágon kívül területek tartoznak, melyen falusias karakterű, jellemzően oldalhatáron álló </w:t>
      </w:r>
      <w:proofErr w:type="gramStart"/>
      <w:r w:rsidRPr="00DE2C34">
        <w:rPr>
          <w:rFonts w:ascii="Times New Roman" w:eastAsia="Times New Roman" w:hAnsi="Times New Roman" w:cs="Times New Roman"/>
          <w:kern w:val="0"/>
          <w:sz w:val="24"/>
          <w:szCs w:val="24"/>
          <w:lang w:eastAsia="hu-HU"/>
          <w14:ligatures w14:val="none"/>
        </w:rPr>
        <w:t>beépítésű ,</w:t>
      </w:r>
      <w:proofErr w:type="gramEnd"/>
      <w:r w:rsidRPr="00DE2C34">
        <w:rPr>
          <w:rFonts w:ascii="Times New Roman" w:eastAsia="Times New Roman" w:hAnsi="Times New Roman" w:cs="Times New Roman"/>
          <w:kern w:val="0"/>
          <w:sz w:val="24"/>
          <w:szCs w:val="24"/>
          <w:lang w:eastAsia="hu-HU"/>
          <w14:ligatures w14:val="none"/>
        </w:rPr>
        <w:t xml:space="preserve">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4,5 m építménymagasságú kizárólag csak a művelés ágat szolgáló mezőgazdasági hasznosítás építményei helyezhetők el.</w:t>
      </w:r>
    </w:p>
    <w:p w14:paraId="7FFB84C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Az </w:t>
      </w:r>
      <w:r w:rsidRPr="00DE2C34">
        <w:rPr>
          <w:rFonts w:ascii="Times New Roman" w:eastAsia="Times New Roman" w:hAnsi="Times New Roman" w:cs="Times New Roman"/>
          <w:b/>
          <w:bCs/>
          <w:kern w:val="0"/>
          <w:sz w:val="24"/>
          <w:szCs w:val="24"/>
          <w:lang w:eastAsia="hu-HU"/>
          <w14:ligatures w14:val="none"/>
        </w:rPr>
        <w:t xml:space="preserve">Mk </w:t>
      </w:r>
      <w:r w:rsidRPr="00DE2C34">
        <w:rPr>
          <w:rFonts w:ascii="Times New Roman" w:eastAsia="Times New Roman" w:hAnsi="Times New Roman" w:cs="Times New Roman"/>
          <w:kern w:val="0"/>
          <w:sz w:val="24"/>
          <w:szCs w:val="24"/>
          <w:lang w:eastAsia="hu-HU"/>
          <w14:ligatures w14:val="none"/>
        </w:rPr>
        <w:t xml:space="preserve">keretes mezőgazdasági övezetben a szőlő, gyümölcsös és kert művelési ágú területek tartoznak, melyen falusias karakterű, kialakult, jellemzően oldalhatáron álló beépítésű, </w:t>
      </w:r>
      <w:proofErr w:type="spellStart"/>
      <w:r w:rsidRPr="00DE2C34">
        <w:rPr>
          <w:rFonts w:ascii="Times New Roman" w:eastAsia="Times New Roman" w:hAnsi="Times New Roman" w:cs="Times New Roman"/>
          <w:kern w:val="0"/>
          <w:sz w:val="24"/>
          <w:szCs w:val="24"/>
          <w:lang w:eastAsia="hu-HU"/>
          <w14:ligatures w14:val="none"/>
        </w:rPr>
        <w:t>max</w:t>
      </w:r>
      <w:proofErr w:type="spellEnd"/>
      <w:r w:rsidRPr="00DE2C34">
        <w:rPr>
          <w:rFonts w:ascii="Times New Roman" w:eastAsia="Times New Roman" w:hAnsi="Times New Roman" w:cs="Times New Roman"/>
          <w:kern w:val="0"/>
          <w:sz w:val="24"/>
          <w:szCs w:val="24"/>
          <w:lang w:eastAsia="hu-HU"/>
          <w14:ligatures w14:val="none"/>
        </w:rPr>
        <w:t>. 4,5 m építménymagasságú kizárólag csak a művelési ágat szolgáló mezőgazdasági hasznosítás építményei helyezhetők el. Lakóépület az övezetben nem helyezhető el.</w:t>
      </w:r>
    </w:p>
    <w:p w14:paraId="6F22744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7D2BC0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lastRenderedPageBreak/>
        <w:t>Vízgazdálkodási területek övezete</w:t>
      </w:r>
    </w:p>
    <w:p w14:paraId="0A8521DB"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18. §</w:t>
      </w:r>
    </w:p>
    <w:p w14:paraId="30708DF3"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6902706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 </w:t>
      </w:r>
      <w:r w:rsidRPr="00DE2C34">
        <w:rPr>
          <w:rFonts w:ascii="Times New Roman" w:eastAsia="Times New Roman" w:hAnsi="Times New Roman" w:cs="Times New Roman"/>
          <w:b/>
          <w:bCs/>
          <w:kern w:val="0"/>
          <w:sz w:val="24"/>
          <w:szCs w:val="24"/>
          <w:lang w:eastAsia="hu-HU"/>
          <w14:ligatures w14:val="none"/>
        </w:rPr>
        <w:t>V</w:t>
      </w:r>
      <w:r w:rsidRPr="00DE2C34">
        <w:rPr>
          <w:rFonts w:ascii="Times New Roman" w:eastAsia="Times New Roman" w:hAnsi="Times New Roman" w:cs="Times New Roman"/>
          <w:kern w:val="0"/>
          <w:sz w:val="24"/>
          <w:szCs w:val="24"/>
          <w:lang w:eastAsia="hu-HU"/>
          <w14:ligatures w14:val="none"/>
        </w:rPr>
        <w:t xml:space="preserve"> jelű vízgazdálkodási övezet területében a folyóvizek medre és partja, az állóvizek medre és partja, a folyóvizekben keletkezett, nyilvántartásban még nem vett szigetek, a közcélú nyílt csatornák medre és partja, a vízbeszerzési területek </w:t>
      </w:r>
      <w:proofErr w:type="gramStart"/>
      <w:r w:rsidRPr="00DE2C34">
        <w:rPr>
          <w:rFonts w:ascii="Times New Roman" w:eastAsia="Times New Roman" w:hAnsi="Times New Roman" w:cs="Times New Roman"/>
          <w:kern w:val="0"/>
          <w:sz w:val="24"/>
          <w:szCs w:val="24"/>
          <w:lang w:eastAsia="hu-HU"/>
          <w14:ligatures w14:val="none"/>
        </w:rPr>
        <w:t xml:space="preserve">( </w:t>
      </w:r>
      <w:proofErr w:type="spellStart"/>
      <w:r w:rsidRPr="00DE2C34">
        <w:rPr>
          <w:rFonts w:ascii="Times New Roman" w:eastAsia="Times New Roman" w:hAnsi="Times New Roman" w:cs="Times New Roman"/>
          <w:kern w:val="0"/>
          <w:sz w:val="24"/>
          <w:szCs w:val="24"/>
          <w:lang w:eastAsia="hu-HU"/>
          <w14:ligatures w14:val="none"/>
        </w:rPr>
        <w:t>hirogeológiai</w:t>
      </w:r>
      <w:proofErr w:type="spellEnd"/>
      <w:proofErr w:type="gramEnd"/>
      <w:r w:rsidRPr="00DE2C34">
        <w:rPr>
          <w:rFonts w:ascii="Times New Roman" w:eastAsia="Times New Roman" w:hAnsi="Times New Roman" w:cs="Times New Roman"/>
          <w:kern w:val="0"/>
          <w:sz w:val="24"/>
          <w:szCs w:val="24"/>
          <w:lang w:eastAsia="hu-HU"/>
          <w14:ligatures w14:val="none"/>
        </w:rPr>
        <w:t xml:space="preserve"> védőidom) tartoznak.</w:t>
      </w:r>
    </w:p>
    <w:p w14:paraId="1D9E0F8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w:t>
      </w:r>
      <w:r w:rsidRPr="00DE2C34">
        <w:rPr>
          <w:rFonts w:ascii="Times New Roman" w:eastAsia="Times New Roman" w:hAnsi="Times New Roman" w:cs="Times New Roman"/>
          <w:b/>
          <w:bCs/>
          <w:kern w:val="0"/>
          <w:sz w:val="24"/>
          <w:szCs w:val="24"/>
          <w:lang w:eastAsia="hu-HU"/>
          <w14:ligatures w14:val="none"/>
        </w:rPr>
        <w:t xml:space="preserve"> V</w:t>
      </w:r>
      <w:r w:rsidRPr="00DE2C34">
        <w:rPr>
          <w:rFonts w:ascii="Times New Roman" w:eastAsia="Times New Roman" w:hAnsi="Times New Roman" w:cs="Times New Roman"/>
          <w:kern w:val="0"/>
          <w:sz w:val="24"/>
          <w:szCs w:val="24"/>
          <w:lang w:eastAsia="hu-HU"/>
          <w14:ligatures w14:val="none"/>
        </w:rPr>
        <w:t xml:space="preserve"> jelű vízgazdálkodási övezet területén az építményt elhelyezni – ha külön jogszabály másként nem rendelkezik- a közforgalmú vízi közlekedési építményeken túlmenő csak a vízkárelhárítás, a vízi sport és a </w:t>
      </w:r>
      <w:proofErr w:type="spellStart"/>
      <w:r w:rsidRPr="00DE2C34">
        <w:rPr>
          <w:rFonts w:ascii="Times New Roman" w:eastAsia="Times New Roman" w:hAnsi="Times New Roman" w:cs="Times New Roman"/>
          <w:kern w:val="0"/>
          <w:sz w:val="24"/>
          <w:szCs w:val="24"/>
          <w:lang w:eastAsia="hu-HU"/>
          <w14:ligatures w14:val="none"/>
        </w:rPr>
        <w:t>sporthorgászás</w:t>
      </w:r>
      <w:proofErr w:type="spellEnd"/>
      <w:r w:rsidRPr="00DE2C34">
        <w:rPr>
          <w:rFonts w:ascii="Times New Roman" w:eastAsia="Times New Roman" w:hAnsi="Times New Roman" w:cs="Times New Roman"/>
          <w:kern w:val="0"/>
          <w:sz w:val="24"/>
          <w:szCs w:val="24"/>
          <w:lang w:eastAsia="hu-HU"/>
          <w14:ligatures w14:val="none"/>
        </w:rPr>
        <w:t xml:space="preserve"> célját szolgáló közösségi építmények helyezhető el.</w:t>
      </w:r>
    </w:p>
    <w:p w14:paraId="53C79E0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C05DAB8"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77A4817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bookmarkStart w:id="10" w:name="_ftnref_56"/>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"javascript:rendtool.footClickArchive(%22ftn_56%22);"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[11]</w:t>
      </w:r>
      <w:r w:rsidRPr="00DE2C34">
        <w:rPr>
          <w:rFonts w:ascii="Times New Roman" w:eastAsia="Times New Roman" w:hAnsi="Times New Roman" w:cs="Times New Roman"/>
          <w:kern w:val="0"/>
          <w:sz w:val="24"/>
          <w:szCs w:val="24"/>
          <w:lang w:eastAsia="hu-HU"/>
          <w14:ligatures w14:val="none"/>
        </w:rPr>
        <w:fldChar w:fldCharType="end"/>
      </w:r>
      <w:bookmarkEnd w:id="10"/>
      <w:r w:rsidRPr="00DE2C34">
        <w:rPr>
          <w:rFonts w:ascii="Times New Roman" w:eastAsia="Times New Roman" w:hAnsi="Times New Roman" w:cs="Times New Roman"/>
          <w:kern w:val="0"/>
          <w:sz w:val="24"/>
          <w:szCs w:val="24"/>
          <w:lang w:eastAsia="hu-HU"/>
          <w14:ligatures w14:val="none"/>
        </w:rPr>
        <w:t xml:space="preserve"> A </w:t>
      </w:r>
      <w:proofErr w:type="gramStart"/>
      <w:r w:rsidRPr="00DE2C34">
        <w:rPr>
          <w:rFonts w:ascii="Times New Roman" w:eastAsia="Times New Roman" w:hAnsi="Times New Roman" w:cs="Times New Roman"/>
          <w:b/>
          <w:bCs/>
          <w:kern w:val="0"/>
          <w:sz w:val="24"/>
          <w:szCs w:val="24"/>
          <w:lang w:eastAsia="hu-HU"/>
          <w14:ligatures w14:val="none"/>
        </w:rPr>
        <w:t>V</w:t>
      </w:r>
      <w:r w:rsidRPr="00DE2C34">
        <w:rPr>
          <w:rFonts w:ascii="Times New Roman" w:eastAsia="Times New Roman" w:hAnsi="Times New Roman" w:cs="Times New Roman"/>
          <w:kern w:val="0"/>
          <w:sz w:val="24"/>
          <w:szCs w:val="24"/>
          <w:lang w:eastAsia="hu-HU"/>
          <w14:ligatures w14:val="none"/>
        </w:rPr>
        <w:t>  jelű</w:t>
      </w:r>
      <w:proofErr w:type="gramEnd"/>
      <w:r w:rsidRPr="00DE2C34">
        <w:rPr>
          <w:rFonts w:ascii="Times New Roman" w:eastAsia="Times New Roman" w:hAnsi="Times New Roman" w:cs="Times New Roman"/>
          <w:kern w:val="0"/>
          <w:sz w:val="24"/>
          <w:szCs w:val="24"/>
          <w:lang w:eastAsia="hu-HU"/>
          <w14:ligatures w14:val="none"/>
        </w:rPr>
        <w:t xml:space="preserve"> vízgazdálkodási övezet területén a beállt ökológiai viszonyokra, az élővilágra hatással lévő tevékenységeket folytatni (pl. Iszapkotrás, vízépítés, halászat, feltöltés, csónakkikötő-, stégépítés).</w:t>
      </w:r>
    </w:p>
    <w:p w14:paraId="7D0763A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F8805E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4057DE04"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IV. FEJEZET</w:t>
      </w:r>
    </w:p>
    <w:p w14:paraId="05ED0A8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VÉDETT ÉS VÉDŐTERÜLETEK</w:t>
      </w:r>
    </w:p>
    <w:p w14:paraId="71B9DD64"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Környezetvédelem</w:t>
      </w:r>
    </w:p>
    <w:p w14:paraId="026F4B4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19. §</w:t>
      </w:r>
    </w:p>
    <w:p w14:paraId="02A89A2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Gyűjtő-, összekötő- és bekötőút környezetében falusias lakóterületen, illetve I. és a II. rendű főút környezetében védett természeti területen, a megengedett zajszint nappal 60, éjjel 50 dB, autóút, I. és II. rendű főút </w:t>
      </w:r>
      <w:proofErr w:type="spellStart"/>
      <w:r w:rsidRPr="00DE2C34">
        <w:rPr>
          <w:rFonts w:ascii="Times New Roman" w:eastAsia="Times New Roman" w:hAnsi="Times New Roman" w:cs="Times New Roman"/>
          <w:kern w:val="0"/>
          <w:sz w:val="24"/>
          <w:szCs w:val="24"/>
          <w:lang w:eastAsia="hu-HU"/>
          <w14:ligatures w14:val="none"/>
        </w:rPr>
        <w:t>környeztében</w:t>
      </w:r>
      <w:proofErr w:type="spellEnd"/>
      <w:r w:rsidRPr="00DE2C34">
        <w:rPr>
          <w:rFonts w:ascii="Times New Roman" w:eastAsia="Times New Roman" w:hAnsi="Times New Roman" w:cs="Times New Roman"/>
          <w:kern w:val="0"/>
          <w:sz w:val="24"/>
          <w:szCs w:val="24"/>
          <w:lang w:eastAsia="hu-HU"/>
          <w14:ligatures w14:val="none"/>
        </w:rPr>
        <w:t xml:space="preserve"> falusias lakóterületen, valamint különleges és gazdasági területen, valamint gyűjtő-, összekötő- és bekötőút környezetében különleges és gazdasági területen nappal 65 dB, éjjel 55 dB a megengedett határérték.</w:t>
      </w:r>
    </w:p>
    <w:p w14:paraId="192D663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 települési hulladékot az Önkormányzat által erre a megbízott intézmény feladata rendszeres gyűjteni, és a regionális szeméttelepre szállítani.</w:t>
      </w:r>
    </w:p>
    <w:p w14:paraId="7DB80DD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A folyékony települési hulladékot (szippantott szennyvizet) az erre engedéllyel rendelkező vállalkozó távolíthatja el és engedéllyel működő szennyvízürítő helyre kell szállítani.</w:t>
      </w:r>
    </w:p>
    <w:p w14:paraId="18F8DC7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w:t>
      </w:r>
      <w:bookmarkStart w:id="11" w:name="_ftnref_57"/>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"javascript:rendtool.footClickArchive(%22ftn_57%22);"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[12]</w:t>
      </w:r>
      <w:r w:rsidRPr="00DE2C34">
        <w:rPr>
          <w:rFonts w:ascii="Times New Roman" w:eastAsia="Times New Roman" w:hAnsi="Times New Roman" w:cs="Times New Roman"/>
          <w:kern w:val="0"/>
          <w:sz w:val="24"/>
          <w:szCs w:val="24"/>
          <w:lang w:eastAsia="hu-HU"/>
          <w14:ligatures w14:val="none"/>
        </w:rPr>
        <w:fldChar w:fldCharType="end"/>
      </w:r>
      <w:bookmarkEnd w:id="11"/>
    </w:p>
    <w:p w14:paraId="1E2E17A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(5)     </w:t>
      </w:r>
      <w:bookmarkStart w:id="12" w:name="_ftnref_58"/>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"javascript:rendtool.footClickArchive(%22ftn_58%22);"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[13]</w:t>
      </w:r>
      <w:r w:rsidRPr="00DE2C34">
        <w:rPr>
          <w:rFonts w:ascii="Times New Roman" w:eastAsia="Times New Roman" w:hAnsi="Times New Roman" w:cs="Times New Roman"/>
          <w:kern w:val="0"/>
          <w:sz w:val="24"/>
          <w:szCs w:val="24"/>
          <w:lang w:eastAsia="hu-HU"/>
          <w14:ligatures w14:val="none"/>
        </w:rPr>
        <w:fldChar w:fldCharType="end"/>
      </w:r>
      <w:bookmarkEnd w:id="12"/>
    </w:p>
    <w:p w14:paraId="694DF60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(6)     Új ipari, szolgáltató és mezőgazdasági üzemi létesítmény építésekor új tevékenységek esetén az országos érvényű rendelkezések szerint védelmi</w:t>
      </w:r>
    </w:p>
    <w:p w14:paraId="6EE513C8"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6534CF4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vezetett kell kialakítani, függetlenül a Szabályozási terv szerint tervezett védőfásítástól.                                      </w:t>
      </w:r>
    </w:p>
    <w:p w14:paraId="3601895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A környezetre jelentős mértékben hatást gyakorló tevékenységek megkezdése előtt környezeti hatásvizsgálatot kell végezni.</w:t>
      </w:r>
    </w:p>
    <w:p w14:paraId="73FE128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     A település területén keletkező ipari és kommunális szennyvizeket tilos tisztítás nélkül élővizekbe vagy a talajvízzel érintkező földrétegekbe vezetni. Az élővízbe bocsátott szennyezőanyag tartalomra vonatkozó határértéket az országos érvényű rendelkezések szerint be kell tartani.</w:t>
      </w:r>
    </w:p>
    <w:p w14:paraId="751911D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(9)     A felszíni vizek védelme érdekében az országos érvényű rendelkezések, előírást kell betartani.</w:t>
      </w:r>
    </w:p>
    <w:p w14:paraId="5DCF493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(10)   A település területén keletkező veszélyes hulladékot, üzemi hulladékot az országos érvényű rendelkezések szerint kell kezelni, ezek ártalmatlanítására, az erre engedéllyel rendelkező hulladékkezelő üzemekbe vagy gyűjtőhelyekre kell szállítani.</w:t>
      </w:r>
    </w:p>
    <w:p w14:paraId="7439900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(11)   Levegőminőség vonatkozásában a levegőtisztaság védelméről szóló, a légszennyezettségi határértékekről </w:t>
      </w:r>
      <w:proofErr w:type="gramStart"/>
      <w:r w:rsidRPr="00DE2C34">
        <w:rPr>
          <w:rFonts w:ascii="Times New Roman" w:eastAsia="Times New Roman" w:hAnsi="Times New Roman" w:cs="Times New Roman"/>
          <w:kern w:val="0"/>
          <w:sz w:val="24"/>
          <w:szCs w:val="24"/>
          <w:lang w:eastAsia="hu-HU"/>
          <w14:ligatures w14:val="none"/>
        </w:rPr>
        <w:t>szóló</w:t>
      </w:r>
      <w:proofErr w:type="gramEnd"/>
      <w:r w:rsidRPr="00DE2C34">
        <w:rPr>
          <w:rFonts w:ascii="Times New Roman" w:eastAsia="Times New Roman" w:hAnsi="Times New Roman" w:cs="Times New Roman"/>
          <w:kern w:val="0"/>
          <w:sz w:val="24"/>
          <w:szCs w:val="24"/>
          <w:lang w:eastAsia="hu-HU"/>
          <w14:ligatures w14:val="none"/>
        </w:rPr>
        <w:t xml:space="preserve"> valamint a zajvédelem vonatkozásában az zajterhelési határértékekről szóló országos érvényű rendelkezések, előírásait kell alkalmazni.</w:t>
      </w:r>
    </w:p>
    <w:p w14:paraId="5F57922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(12)   A település lakott területén folyamatos bűzzel járó tevékenység nem folytatható, ilyen anyag nem tárolható.</w:t>
      </w:r>
    </w:p>
    <w:p w14:paraId="3D8F60D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(13)  </w:t>
      </w:r>
      <w:bookmarkStart w:id="13" w:name="_ftnref_59"/>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"javascript:rendtool.footClickArchive(%22ftn_59%22);"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[14]</w:t>
      </w:r>
      <w:r w:rsidRPr="00DE2C34">
        <w:rPr>
          <w:rFonts w:ascii="Times New Roman" w:eastAsia="Times New Roman" w:hAnsi="Times New Roman" w:cs="Times New Roman"/>
          <w:kern w:val="0"/>
          <w:sz w:val="24"/>
          <w:szCs w:val="24"/>
          <w:lang w:eastAsia="hu-HU"/>
          <w14:ligatures w14:val="none"/>
        </w:rPr>
        <w:fldChar w:fldCharType="end"/>
      </w:r>
      <w:bookmarkEnd w:id="13"/>
      <w:r w:rsidRPr="00DE2C34">
        <w:rPr>
          <w:rFonts w:ascii="Times New Roman" w:eastAsia="Times New Roman" w:hAnsi="Times New Roman" w:cs="Times New Roman"/>
          <w:kern w:val="0"/>
          <w:sz w:val="24"/>
          <w:szCs w:val="24"/>
          <w:lang w:eastAsia="hu-HU"/>
          <w14:ligatures w14:val="none"/>
        </w:rPr>
        <w:t xml:space="preserve"> Hígtrágya tároló nem létesíthető vízjárta területen.</w:t>
      </w:r>
    </w:p>
    <w:p w14:paraId="40834DE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(14)   A talaj és a talajvíz mezőgazdasági eredetű nitrát szennyezésének megelőzése érdekében be kell tartani az okszerű mezőgazdasági termelés szabályait.</w:t>
      </w:r>
    </w:p>
    <w:p w14:paraId="084FA3E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(15)   A felszín alatti vizek és földtani közegek minőségének védelme érdekében, valamint a vizek és közcélú vízi létesítmények építése és fenntartása esetére az országos érvényű rendelkezések előírásait kell alkalmazni.</w:t>
      </w:r>
    </w:p>
    <w:p w14:paraId="724FB5B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(16)   Lakó- és vegyes területeken, a zaj és rezgésvédelemről szóló országos érvényű rendelkezések előírásait kell alkalmazni.</w:t>
      </w:r>
    </w:p>
    <w:p w14:paraId="76FB6E1E"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(17)   A lakótelkeket 50 %-ban, a gazdasági területek építési telkeit 50 %-ban, a településközpont vegyes terület építési telkei 40 %-ban, a különleges                   </w:t>
      </w:r>
    </w:p>
    <w:p w14:paraId="26BC751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területek telkeit 70 %-ban növényzettel kell fedni. Vízfelület területe 50 %-ban terheli a fennmaradó, burkolt felületet. A telken belül kialakított védőterületek a zöldterületi %-</w:t>
      </w:r>
      <w:proofErr w:type="spellStart"/>
      <w:r w:rsidRPr="00DE2C34">
        <w:rPr>
          <w:rFonts w:ascii="Times New Roman" w:eastAsia="Times New Roman" w:hAnsi="Times New Roman" w:cs="Times New Roman"/>
          <w:kern w:val="0"/>
          <w:sz w:val="24"/>
          <w:szCs w:val="24"/>
          <w:lang w:eastAsia="hu-HU"/>
          <w14:ligatures w14:val="none"/>
        </w:rPr>
        <w:t>ba</w:t>
      </w:r>
      <w:proofErr w:type="spellEnd"/>
      <w:r w:rsidRPr="00DE2C34">
        <w:rPr>
          <w:rFonts w:ascii="Times New Roman" w:eastAsia="Times New Roman" w:hAnsi="Times New Roman" w:cs="Times New Roman"/>
          <w:kern w:val="0"/>
          <w:sz w:val="24"/>
          <w:szCs w:val="24"/>
          <w:lang w:eastAsia="hu-HU"/>
          <w14:ligatures w14:val="none"/>
        </w:rPr>
        <w:t xml:space="preserve"> beszámítanak.</w:t>
      </w:r>
    </w:p>
    <w:p w14:paraId="26E5383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42A9902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Védőtávolságok szabályozása</w:t>
      </w:r>
    </w:p>
    <w:p w14:paraId="7E0C3EFF"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20. §</w:t>
      </w:r>
    </w:p>
    <w:p w14:paraId="36D9AF2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(1)    </w:t>
      </w:r>
      <w:bookmarkStart w:id="14" w:name="_ftnref_60"/>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"javascript:rendtool.footClickArchive(%22ftn_60%22);"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[15]</w:t>
      </w:r>
      <w:r w:rsidRPr="00DE2C34">
        <w:rPr>
          <w:rFonts w:ascii="Times New Roman" w:eastAsia="Times New Roman" w:hAnsi="Times New Roman" w:cs="Times New Roman"/>
          <w:kern w:val="0"/>
          <w:sz w:val="24"/>
          <w:szCs w:val="24"/>
          <w:lang w:eastAsia="hu-HU"/>
          <w14:ligatures w14:val="none"/>
        </w:rPr>
        <w:fldChar w:fldCharType="end"/>
      </w:r>
      <w:bookmarkEnd w:id="14"/>
      <w:r w:rsidRPr="00DE2C34">
        <w:rPr>
          <w:rFonts w:ascii="Times New Roman" w:eastAsia="Times New Roman" w:hAnsi="Times New Roman" w:cs="Times New Roman"/>
          <w:kern w:val="0"/>
          <w:sz w:val="24"/>
          <w:szCs w:val="24"/>
          <w:lang w:eastAsia="hu-HU"/>
          <w14:ligatures w14:val="none"/>
        </w:rPr>
        <w:t xml:space="preserve"> Országos mellékút beépítésre nem szánt területen lévő szakasza mentén annak tengelyétől számított 15 m távolságon belül, országos közút beépítésre nem szánt területen lévő szakasza mentén annak tengelyétől számított 50 m távolságon belül építmény csak az országos érvényű rendelkezések előírt feltételei szerint a közút kezelőjének hozzájárulásával történhet.</w:t>
      </w:r>
    </w:p>
    <w:p w14:paraId="58204D7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Temető körüli 50 m-es védősávban lakó-, és gazdasági épület csak az egészségügyi </w:t>
      </w:r>
      <w:proofErr w:type="spellStart"/>
      <w:r w:rsidRPr="00DE2C34">
        <w:rPr>
          <w:rFonts w:ascii="Times New Roman" w:eastAsia="Times New Roman" w:hAnsi="Times New Roman" w:cs="Times New Roman"/>
          <w:kern w:val="0"/>
          <w:sz w:val="24"/>
          <w:szCs w:val="24"/>
          <w:lang w:eastAsia="hu-HU"/>
          <w14:ligatures w14:val="none"/>
        </w:rPr>
        <w:t>szakatóság</w:t>
      </w:r>
      <w:proofErr w:type="spellEnd"/>
      <w:r w:rsidRPr="00DE2C34">
        <w:rPr>
          <w:rFonts w:ascii="Times New Roman" w:eastAsia="Times New Roman" w:hAnsi="Times New Roman" w:cs="Times New Roman"/>
          <w:kern w:val="0"/>
          <w:sz w:val="24"/>
          <w:szCs w:val="24"/>
          <w:lang w:eastAsia="hu-HU"/>
          <w14:ligatures w14:val="none"/>
        </w:rPr>
        <w:t xml:space="preserve"> egyetértő nyilatkozata alapján építhető.</w:t>
      </w:r>
    </w:p>
    <w:p w14:paraId="6A47DAB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A lakóterületeket a gazdasági és mezőgazdasági területektől min. 10 m többszintes növényzettel kell védeni.</w:t>
      </w:r>
    </w:p>
    <w:p w14:paraId="619D8EB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     A vízmű területe körül a hidrogeológiai védőidomot vízügyi hatáskörben meg kell határozni.</w:t>
      </w:r>
    </w:p>
    <w:p w14:paraId="747806B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     Építmény (épület, műtárgy) energiavezetékektől betartandó védőtávolsága:</w:t>
      </w:r>
    </w:p>
    <w:p w14:paraId="3BA5D82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Nagyfeszültségű 20kV-os elektromos légvezetéktől: külterületen 5,0 m</w:t>
      </w:r>
    </w:p>
    <w:p w14:paraId="6462CD0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belterületen 2,5 m</w:t>
      </w:r>
    </w:p>
    <w:p w14:paraId="3D6146F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a) Kisfeszültségű elektromos </w:t>
      </w:r>
      <w:proofErr w:type="spellStart"/>
      <w:r w:rsidRPr="00DE2C34">
        <w:rPr>
          <w:rFonts w:ascii="Times New Roman" w:eastAsia="Times New Roman" w:hAnsi="Times New Roman" w:cs="Times New Roman"/>
          <w:kern w:val="0"/>
          <w:sz w:val="24"/>
          <w:szCs w:val="24"/>
          <w:lang w:eastAsia="hu-HU"/>
          <w14:ligatures w14:val="none"/>
        </w:rPr>
        <w:t>légvezetéktőlbelterületen</w:t>
      </w:r>
      <w:proofErr w:type="spellEnd"/>
      <w:r w:rsidRPr="00DE2C34">
        <w:rPr>
          <w:rFonts w:ascii="Times New Roman" w:eastAsia="Times New Roman" w:hAnsi="Times New Roman" w:cs="Times New Roman"/>
          <w:kern w:val="0"/>
          <w:sz w:val="24"/>
          <w:szCs w:val="24"/>
          <w:lang w:eastAsia="hu-HU"/>
          <w14:ligatures w14:val="none"/>
        </w:rPr>
        <w:t xml:space="preserve"> 1,0 m</w:t>
      </w:r>
    </w:p>
    <w:p w14:paraId="57ED148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Földben elhelyezett vezeték biztonsági övezete mindkét oldalon</w:t>
      </w:r>
    </w:p>
    <w:p w14:paraId="3D3956DC"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35 kV-ig 1,0 m</w:t>
      </w:r>
    </w:p>
    <w:p w14:paraId="5BC60B44"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35-120 kV-ig 1,5 m</w:t>
      </w:r>
    </w:p>
    <w:p w14:paraId="57AB0545"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c) A szabadtéri villamos alállomások biztonsági övezete 120-400 kV-ig a létesítmény kerítésétől ill. a kisajátított terület széléről </w:t>
      </w:r>
      <w:proofErr w:type="spellStart"/>
      <w:r w:rsidRPr="00DE2C34">
        <w:rPr>
          <w:rFonts w:ascii="Times New Roman" w:eastAsia="Times New Roman" w:hAnsi="Times New Roman" w:cs="Times New Roman"/>
          <w:kern w:val="0"/>
          <w:sz w:val="24"/>
          <w:szCs w:val="24"/>
          <w:lang w:eastAsia="hu-HU"/>
          <w14:ligatures w14:val="none"/>
        </w:rPr>
        <w:t>vizszintesen</w:t>
      </w:r>
      <w:proofErr w:type="spellEnd"/>
      <w:r w:rsidRPr="00DE2C34">
        <w:rPr>
          <w:rFonts w:ascii="Times New Roman" w:eastAsia="Times New Roman" w:hAnsi="Times New Roman" w:cs="Times New Roman"/>
          <w:kern w:val="0"/>
          <w:sz w:val="24"/>
          <w:szCs w:val="24"/>
          <w:lang w:eastAsia="hu-HU"/>
          <w14:ligatures w14:val="none"/>
        </w:rPr>
        <w:t xml:space="preserve"> mért 10,0 m-es sáv.</w:t>
      </w:r>
    </w:p>
    <w:p w14:paraId="56F6128A"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d) Nagyközép nyomású gázvezetéktől (6 bar)5-5 m</w:t>
      </w:r>
    </w:p>
    <w:p w14:paraId="3932163E" w14:textId="77777777" w:rsidR="00DE2C34" w:rsidRPr="00DE2C34" w:rsidRDefault="00DE2C34" w:rsidP="00DE2C34">
      <w:pPr>
        <w:spacing w:before="100" w:beforeAutospacing="1" w:after="100" w:afterAutospacing="1" w:line="240" w:lineRule="auto"/>
        <w:ind w:left="1065"/>
        <w:rPr>
          <w:rFonts w:ascii="Times New Roman" w:eastAsia="Times New Roman" w:hAnsi="Times New Roman" w:cs="Times New Roman"/>
          <w:kern w:val="0"/>
          <w:sz w:val="24"/>
          <w:szCs w:val="24"/>
          <w:lang w:eastAsia="hu-HU"/>
          <w14:ligatures w14:val="none"/>
        </w:rPr>
      </w:pPr>
    </w:p>
    <w:p w14:paraId="518C27C2"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     Az ivóvíz ellátó gerincvezetékek védőtávolsága az adott vezeték-keresztmetszet mellett:</w:t>
      </w:r>
    </w:p>
    <w:p w14:paraId="08DE1226"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300 mm átmérőig 3 m</w:t>
      </w:r>
    </w:p>
    <w:p w14:paraId="4A6AF905"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        800 mm-ig 5 m</w:t>
      </w:r>
    </w:p>
    <w:p w14:paraId="04E01E05"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24EC5A3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     A VIZIG kezelésében lévő vízfolyások árvédelemi töltéseinek lábától 10-10 m. A VIZIG kezelésű vízfolyások par télétől 6-6 m, a társulati kezelésű vízfolyások part élétől 4-4 m és az önkormányzati kezelésben lévő vízfolyások, árkok par télétől 2-2 m szélességű sávot karbantartás számára szabadon kell hagyni. A nyílt árkok karbantartására az egyik oldalon legalább 2 m, a másik oldalon legalább 1 m sáv biztosítandó karbantartási célra.</w:t>
      </w:r>
    </w:p>
    <w:p w14:paraId="1A4CE25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     Élővizek partjától külterületen 50 m, vízfolyások szélétől belterületen 10 m távolságon belül épület, építmény nem helyezhető el.</w:t>
      </w:r>
    </w:p>
    <w:p w14:paraId="1294FE7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 xml:space="preserve">(9) </w:t>
      </w:r>
      <w:bookmarkStart w:id="15" w:name="_ftnref_61"/>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"javascript:rendtool.footClickArchive(%22ftn_61%22);"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[16]</w:t>
      </w:r>
      <w:r w:rsidRPr="00DE2C34">
        <w:rPr>
          <w:rFonts w:ascii="Times New Roman" w:eastAsia="Times New Roman" w:hAnsi="Times New Roman" w:cs="Times New Roman"/>
          <w:kern w:val="0"/>
          <w:sz w:val="24"/>
          <w:szCs w:val="24"/>
          <w:lang w:eastAsia="hu-HU"/>
          <w14:ligatures w14:val="none"/>
        </w:rPr>
        <w:fldChar w:fldCharType="end"/>
      </w:r>
      <w:bookmarkEnd w:id="15"/>
      <w:r w:rsidRPr="00DE2C34">
        <w:rPr>
          <w:rFonts w:ascii="Times New Roman" w:eastAsia="Times New Roman" w:hAnsi="Times New Roman" w:cs="Times New Roman"/>
          <w:kern w:val="0"/>
          <w:sz w:val="24"/>
          <w:szCs w:val="24"/>
          <w:lang w:eastAsia="hu-HU"/>
          <w14:ligatures w14:val="none"/>
        </w:rPr>
        <w:t>   Háztáji mértéket meghaladó, üzemi mértékű állattartó létesítmény lakóterülettől 1000 m-nél távolabb helyen helyezhető el.</w:t>
      </w:r>
    </w:p>
    <w:p w14:paraId="78F2547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(10)   A MOL tulajdonában lévő Nagykanizsa-Pusztaederics DN 400 PN 64 nagynyomású gázszállító </w:t>
      </w:r>
      <w:proofErr w:type="gramStart"/>
      <w:r w:rsidRPr="00DE2C34">
        <w:rPr>
          <w:rFonts w:ascii="Times New Roman" w:eastAsia="Times New Roman" w:hAnsi="Times New Roman" w:cs="Times New Roman"/>
          <w:kern w:val="0"/>
          <w:sz w:val="24"/>
          <w:szCs w:val="24"/>
          <w:lang w:eastAsia="hu-HU"/>
          <w14:ligatures w14:val="none"/>
        </w:rPr>
        <w:t>távvezeték</w:t>
      </w:r>
      <w:proofErr w:type="gramEnd"/>
      <w:r w:rsidRPr="00DE2C34">
        <w:rPr>
          <w:rFonts w:ascii="Times New Roman" w:eastAsia="Times New Roman" w:hAnsi="Times New Roman" w:cs="Times New Roman"/>
          <w:kern w:val="0"/>
          <w:sz w:val="24"/>
          <w:szCs w:val="24"/>
          <w:lang w:eastAsia="hu-HU"/>
          <w14:ligatures w14:val="none"/>
        </w:rPr>
        <w:t xml:space="preserve"> valamint bányaüzemi hírközlő kábel érinti a települést. A gázvezetékek, a vezeték tengelyétől mért 28-28 m biztonsági övezettel rendelkezik.</w:t>
      </w:r>
    </w:p>
    <w:p w14:paraId="03A07A5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E82D664"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Régészeti lelőhelyek védelme</w:t>
      </w:r>
    </w:p>
    <w:p w14:paraId="3C67924B"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21. §</w:t>
      </w:r>
    </w:p>
    <w:p w14:paraId="6C642A8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Az 1. §-ban meghatározott területen, a község közigazgatási területén nyilvántartott régészeti lelőhely</w:t>
      </w:r>
    </w:p>
    <w:p w14:paraId="59C04A5E"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a) Szőlőhegyi mező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40923</w:t>
      </w:r>
    </w:p>
    <w:p w14:paraId="40F1E35F"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b) Keleti településszél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40922</w:t>
      </w:r>
    </w:p>
    <w:p w14:paraId="1AAC8A95"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c) Pölöskefői útra néző dűlő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40920</w:t>
      </w:r>
    </w:p>
    <w:p w14:paraId="684D2C26"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d) Pusztatető                           azonosítója: nincs a KÖH nyilvántartásban</w:t>
      </w:r>
    </w:p>
    <w:p w14:paraId="73A3AC95"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e) Pető Tsz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40911</w:t>
      </w:r>
    </w:p>
    <w:p w14:paraId="6920B6DA"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f) Tóth Mihály rétje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40912</w:t>
      </w:r>
    </w:p>
    <w:p w14:paraId="2713CA99"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g) Keleti határ Sipoly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40913</w:t>
      </w:r>
    </w:p>
    <w:p w14:paraId="3D501DA8"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h) Vízmű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40918</w:t>
      </w:r>
    </w:p>
    <w:p w14:paraId="458E9A36"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i) </w:t>
      </w:r>
      <w:proofErr w:type="spellStart"/>
      <w:r w:rsidRPr="00DE2C34">
        <w:rPr>
          <w:rFonts w:ascii="Times New Roman" w:eastAsia="Times New Roman" w:hAnsi="Times New Roman" w:cs="Times New Roman"/>
          <w:kern w:val="0"/>
          <w:sz w:val="24"/>
          <w:szCs w:val="24"/>
          <w:lang w:eastAsia="hu-HU"/>
          <w14:ligatures w14:val="none"/>
        </w:rPr>
        <w:t>Bornic</w:t>
      </w:r>
      <w:proofErr w:type="spellEnd"/>
      <w:r w:rsidRPr="00DE2C34">
        <w:rPr>
          <w:rFonts w:ascii="Times New Roman" w:eastAsia="Times New Roman" w:hAnsi="Times New Roman" w:cs="Times New Roman"/>
          <w:kern w:val="0"/>
          <w:sz w:val="24"/>
          <w:szCs w:val="24"/>
          <w:lang w:eastAsia="hu-HU"/>
          <w14:ligatures w14:val="none"/>
        </w:rPr>
        <w:t xml:space="preserve"> II.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40917</w:t>
      </w:r>
    </w:p>
    <w:p w14:paraId="0ABEDDD7" w14:textId="77777777" w:rsidR="00DE2C34" w:rsidRPr="00DE2C34" w:rsidRDefault="00DE2C34" w:rsidP="00DE2C34">
      <w:pPr>
        <w:spacing w:before="100" w:beforeAutospacing="1" w:after="100" w:afterAutospacing="1" w:line="240" w:lineRule="auto"/>
        <w:ind w:left="703"/>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j) </w:t>
      </w:r>
      <w:proofErr w:type="spellStart"/>
      <w:r w:rsidRPr="00DE2C34">
        <w:rPr>
          <w:rFonts w:ascii="Times New Roman" w:eastAsia="Times New Roman" w:hAnsi="Times New Roman" w:cs="Times New Roman"/>
          <w:kern w:val="0"/>
          <w:sz w:val="24"/>
          <w:szCs w:val="24"/>
          <w:lang w:eastAsia="hu-HU"/>
          <w14:ligatures w14:val="none"/>
        </w:rPr>
        <w:t>Bornic</w:t>
      </w:r>
      <w:proofErr w:type="spellEnd"/>
      <w:r w:rsidRPr="00DE2C34">
        <w:rPr>
          <w:rFonts w:ascii="Times New Roman" w:eastAsia="Times New Roman" w:hAnsi="Times New Roman" w:cs="Times New Roman"/>
          <w:kern w:val="0"/>
          <w:sz w:val="24"/>
          <w:szCs w:val="24"/>
          <w:lang w:eastAsia="hu-HU"/>
          <w14:ligatures w14:val="none"/>
        </w:rPr>
        <w:t xml:space="preserve">                                 </w:t>
      </w:r>
      <w:proofErr w:type="gramStart"/>
      <w:r w:rsidRPr="00DE2C34">
        <w:rPr>
          <w:rFonts w:ascii="Times New Roman" w:eastAsia="Times New Roman" w:hAnsi="Times New Roman" w:cs="Times New Roman"/>
          <w:kern w:val="0"/>
          <w:sz w:val="24"/>
          <w:szCs w:val="24"/>
          <w:lang w:eastAsia="hu-HU"/>
          <w14:ligatures w14:val="none"/>
        </w:rPr>
        <w:t>azonosítója:   </w:t>
      </w:r>
      <w:proofErr w:type="gramEnd"/>
      <w:r w:rsidRPr="00DE2C34">
        <w:rPr>
          <w:rFonts w:ascii="Times New Roman" w:eastAsia="Times New Roman" w:hAnsi="Times New Roman" w:cs="Times New Roman"/>
          <w:kern w:val="0"/>
          <w:sz w:val="24"/>
          <w:szCs w:val="24"/>
          <w:lang w:eastAsia="hu-HU"/>
          <w14:ligatures w14:val="none"/>
        </w:rPr>
        <w:t>       40915</w:t>
      </w:r>
    </w:p>
    <w:p w14:paraId="57513AE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melynek, a Szerkezeti terv és Szabályozási terv szerint lehatárolt területének jogszabály szerint védelemről gondoskodni kell.</w:t>
      </w:r>
    </w:p>
    <w:p w14:paraId="624C7EF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BAE95AE"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63B0FB8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Az 1. §-ban meghatározott területen, a község közigazgatási területén a régészeti érdekű, a Szerkezeti terv és Szabályozási terv szerint lehatárolt területének jogszabály szerint védelemről gondoskodni kell.           </w:t>
      </w:r>
    </w:p>
    <w:p w14:paraId="17AEDA5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w:t>
      </w:r>
      <w:bookmarkStart w:id="16" w:name="_ftnref_62"/>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"javascript:rendtool.footClickArchive(%22ftn_62%22);"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[17]</w:t>
      </w:r>
      <w:r w:rsidRPr="00DE2C34">
        <w:rPr>
          <w:rFonts w:ascii="Times New Roman" w:eastAsia="Times New Roman" w:hAnsi="Times New Roman" w:cs="Times New Roman"/>
          <w:kern w:val="0"/>
          <w:sz w:val="24"/>
          <w:szCs w:val="24"/>
          <w:lang w:eastAsia="hu-HU"/>
          <w14:ligatures w14:val="none"/>
        </w:rPr>
        <w:fldChar w:fldCharType="end"/>
      </w:r>
      <w:bookmarkEnd w:id="16"/>
      <w:r w:rsidRPr="00DE2C34">
        <w:rPr>
          <w:rFonts w:ascii="Times New Roman" w:eastAsia="Times New Roman" w:hAnsi="Times New Roman" w:cs="Times New Roman"/>
          <w:kern w:val="0"/>
          <w:sz w:val="24"/>
          <w:szCs w:val="24"/>
          <w:lang w:eastAsia="hu-HU"/>
          <w14:ligatures w14:val="none"/>
        </w:rPr>
        <w:t>   A nyilvántartott régészeti lelőhelyek és régészeti érdekű területek jegyzékét a 4. sz. melléklet tartalmazza.</w:t>
      </w:r>
    </w:p>
    <w:p w14:paraId="29FB031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w:t>
      </w:r>
      <w:bookmarkStart w:id="17" w:name="_ftnref_63"/>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"javascript:rendtool.footClickArchive(%22ftn_63%22);"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[18]</w:t>
      </w:r>
      <w:r w:rsidRPr="00DE2C34">
        <w:rPr>
          <w:rFonts w:ascii="Times New Roman" w:eastAsia="Times New Roman" w:hAnsi="Times New Roman" w:cs="Times New Roman"/>
          <w:kern w:val="0"/>
          <w:sz w:val="24"/>
          <w:szCs w:val="24"/>
          <w:lang w:eastAsia="hu-HU"/>
          <w14:ligatures w14:val="none"/>
        </w:rPr>
        <w:fldChar w:fldCharType="end"/>
      </w:r>
      <w:bookmarkEnd w:id="17"/>
      <w:r w:rsidRPr="00DE2C34">
        <w:rPr>
          <w:rFonts w:ascii="Times New Roman" w:eastAsia="Times New Roman" w:hAnsi="Times New Roman" w:cs="Times New Roman"/>
          <w:kern w:val="0"/>
          <w:sz w:val="24"/>
          <w:szCs w:val="24"/>
          <w:lang w:eastAsia="hu-HU"/>
          <w14:ligatures w14:val="none"/>
        </w:rPr>
        <w:t>Minden olyan esetben, amikor lelet vagy jelenség kerül elő, a területileg illetékes múzeumot.</w:t>
      </w:r>
    </w:p>
    <w:p w14:paraId="1DB247C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(5)     </w:t>
      </w:r>
      <w:bookmarkStart w:id="18" w:name="_ftnref_64"/>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"javascript:rendtool.footClickArchive(%22ftn_64%22);"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[19]</w:t>
      </w:r>
      <w:r w:rsidRPr="00DE2C34">
        <w:rPr>
          <w:rFonts w:ascii="Times New Roman" w:eastAsia="Times New Roman" w:hAnsi="Times New Roman" w:cs="Times New Roman"/>
          <w:kern w:val="0"/>
          <w:sz w:val="24"/>
          <w:szCs w:val="24"/>
          <w:lang w:eastAsia="hu-HU"/>
          <w14:ligatures w14:val="none"/>
        </w:rPr>
        <w:fldChar w:fldCharType="end"/>
      </w:r>
      <w:bookmarkEnd w:id="18"/>
    </w:p>
    <w:p w14:paraId="5B78362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DC2F52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B43915E"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Természeti értékek védelme</w:t>
      </w:r>
    </w:p>
    <w:p w14:paraId="5A2C7F77"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22. §</w:t>
      </w:r>
    </w:p>
    <w:p w14:paraId="7822DA8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Az 1 §-ban meghatározott területen országos védelem alatt álló terület, egyedi tájérték nem található.</w:t>
      </w:r>
    </w:p>
    <w:p w14:paraId="6C269F9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Az 1 §-ban meghatározott területen A </w:t>
      </w:r>
      <w:proofErr w:type="spellStart"/>
      <w:r w:rsidRPr="00DE2C34">
        <w:rPr>
          <w:rFonts w:ascii="Times New Roman" w:eastAsia="Times New Roman" w:hAnsi="Times New Roman" w:cs="Times New Roman"/>
          <w:kern w:val="0"/>
          <w:sz w:val="24"/>
          <w:szCs w:val="24"/>
          <w:lang w:eastAsia="hu-HU"/>
          <w14:ligatures w14:val="none"/>
        </w:rPr>
        <w:t>Natura</w:t>
      </w:r>
      <w:proofErr w:type="spellEnd"/>
      <w:r w:rsidRPr="00DE2C34">
        <w:rPr>
          <w:rFonts w:ascii="Times New Roman" w:eastAsia="Times New Roman" w:hAnsi="Times New Roman" w:cs="Times New Roman"/>
          <w:kern w:val="0"/>
          <w:sz w:val="24"/>
          <w:szCs w:val="24"/>
          <w:lang w:eastAsia="hu-HU"/>
          <w14:ligatures w14:val="none"/>
        </w:rPr>
        <w:t xml:space="preserve"> -2000 hálózatba jelölt </w:t>
      </w:r>
      <w:proofErr w:type="spellStart"/>
      <w:r w:rsidRPr="00DE2C34">
        <w:rPr>
          <w:rFonts w:ascii="Times New Roman" w:eastAsia="Times New Roman" w:hAnsi="Times New Roman" w:cs="Times New Roman"/>
          <w:kern w:val="0"/>
          <w:sz w:val="24"/>
          <w:szCs w:val="24"/>
          <w:lang w:eastAsia="hu-HU"/>
          <w14:ligatures w14:val="none"/>
        </w:rPr>
        <w:t>Oltárci</w:t>
      </w:r>
      <w:proofErr w:type="spellEnd"/>
      <w:r w:rsidRPr="00DE2C34">
        <w:rPr>
          <w:rFonts w:ascii="Times New Roman" w:eastAsia="Times New Roman" w:hAnsi="Times New Roman" w:cs="Times New Roman"/>
          <w:kern w:val="0"/>
          <w:sz w:val="24"/>
          <w:szCs w:val="24"/>
          <w:lang w:eastAsia="hu-HU"/>
          <w14:ligatures w14:val="none"/>
        </w:rPr>
        <w:t xml:space="preserve"> kiemelt jelentőségű természet megőrzési területegység:  0194/1, 0194/2, 0194/4, 0196-0212, 0213/1-4, 0214-0218, 0219/1-3, 0220, 0221, 0222/1-2, 0223-0225, 0226/1, 0226/5-52, 0227, 0228, 0229/1-2, 0230-0233, 0234/1-2, 0235, 0237, 0238/1, 0239-0241, 0248, 0250, 0251/5-7, 0251/10-14, 0251/16-20, 0251/22, 0251/24, 0215/25, 0251/27-34, 0251/36-39, 0252-0256, 0257/4-7, 0257/10, 0257/13-18, 0258, 0259, 0260/2-6, 0260/8-9, 0261/2, 0261/4-6, 0261/10-20, 0262, 0263, 0264/2-11, 0265, 0266, 0267/1-2 hrsz-ú telkek vannak kijelölve a Szerkezeti terv és Szabályozási terv szerint.</w:t>
      </w:r>
    </w:p>
    <w:p w14:paraId="20C584B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Az ökológiai hálózaton belül épült építmény még kivételes esetben sem helyezhető el.</w:t>
      </w:r>
    </w:p>
    <w:p w14:paraId="5481ACCF"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(4)     Az 1. §-ban meghatározott területen a Nemzetközi Ökológiai Hálózatban és a </w:t>
      </w:r>
      <w:proofErr w:type="spellStart"/>
      <w:r w:rsidRPr="00DE2C34">
        <w:rPr>
          <w:rFonts w:ascii="Times New Roman" w:eastAsia="Times New Roman" w:hAnsi="Times New Roman" w:cs="Times New Roman"/>
          <w:kern w:val="0"/>
          <w:sz w:val="24"/>
          <w:szCs w:val="24"/>
          <w:lang w:eastAsia="hu-HU"/>
          <w14:ligatures w14:val="none"/>
        </w:rPr>
        <w:t>Natura</w:t>
      </w:r>
      <w:proofErr w:type="spellEnd"/>
      <w:r w:rsidRPr="00DE2C34">
        <w:rPr>
          <w:rFonts w:ascii="Times New Roman" w:eastAsia="Times New Roman" w:hAnsi="Times New Roman" w:cs="Times New Roman"/>
          <w:kern w:val="0"/>
          <w:sz w:val="24"/>
          <w:szCs w:val="24"/>
          <w:lang w:eastAsia="hu-HU"/>
          <w14:ligatures w14:val="none"/>
        </w:rPr>
        <w:t xml:space="preserve"> – 2000-be jelölt területek: a </w:t>
      </w:r>
      <w:proofErr w:type="spellStart"/>
      <w:r w:rsidRPr="00DE2C34">
        <w:rPr>
          <w:rFonts w:ascii="Times New Roman" w:eastAsia="Times New Roman" w:hAnsi="Times New Roman" w:cs="Times New Roman"/>
          <w:kern w:val="0"/>
          <w:sz w:val="24"/>
          <w:szCs w:val="24"/>
          <w:lang w:eastAsia="hu-HU"/>
          <w14:ligatures w14:val="none"/>
        </w:rPr>
        <w:t>Szévíz</w:t>
      </w:r>
      <w:proofErr w:type="spellEnd"/>
      <w:r w:rsidRPr="00DE2C34">
        <w:rPr>
          <w:rFonts w:ascii="Times New Roman" w:eastAsia="Times New Roman" w:hAnsi="Times New Roman" w:cs="Times New Roman"/>
          <w:kern w:val="0"/>
          <w:sz w:val="24"/>
          <w:szCs w:val="24"/>
          <w:lang w:eastAsia="hu-HU"/>
          <w14:ligatures w14:val="none"/>
        </w:rPr>
        <w:t xml:space="preserve"> – Principális völgyi területegység vizes élőhelyein a 023, 024/1, 024/2, 024/3, 024/4 hrsz-ú gyepek.</w:t>
      </w:r>
    </w:p>
    <w:p w14:paraId="0DCF67DB"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68CFEA30"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Művi értékek védelme</w:t>
      </w:r>
    </w:p>
    <w:p w14:paraId="0B582508"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23. §</w:t>
      </w:r>
    </w:p>
    <w:p w14:paraId="4F91657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Az 1. §-ban meghatározott területen országos védelem alatt álló </w:t>
      </w:r>
      <w:proofErr w:type="spellStart"/>
      <w:r w:rsidRPr="00DE2C34">
        <w:rPr>
          <w:rFonts w:ascii="Times New Roman" w:eastAsia="Times New Roman" w:hAnsi="Times New Roman" w:cs="Times New Roman"/>
          <w:kern w:val="0"/>
          <w:sz w:val="24"/>
          <w:szCs w:val="24"/>
          <w:lang w:eastAsia="hu-HU"/>
          <w14:ligatures w14:val="none"/>
        </w:rPr>
        <w:t>műemlák</w:t>
      </w:r>
      <w:proofErr w:type="spellEnd"/>
      <w:r w:rsidRPr="00DE2C34">
        <w:rPr>
          <w:rFonts w:ascii="Times New Roman" w:eastAsia="Times New Roman" w:hAnsi="Times New Roman" w:cs="Times New Roman"/>
          <w:kern w:val="0"/>
          <w:sz w:val="24"/>
          <w:szCs w:val="24"/>
          <w:lang w:eastAsia="hu-HU"/>
          <w14:ligatures w14:val="none"/>
        </w:rPr>
        <w:t xml:space="preserve"> a </w:t>
      </w:r>
      <w:proofErr w:type="spellStart"/>
      <w:r w:rsidRPr="00DE2C34">
        <w:rPr>
          <w:rFonts w:ascii="Times New Roman" w:eastAsia="Times New Roman" w:hAnsi="Times New Roman" w:cs="Times New Roman"/>
          <w:kern w:val="0"/>
          <w:sz w:val="24"/>
          <w:szCs w:val="24"/>
          <w:lang w:eastAsia="hu-HU"/>
          <w14:ligatures w14:val="none"/>
        </w:rPr>
        <w:t>Rómia</w:t>
      </w:r>
      <w:proofErr w:type="spellEnd"/>
      <w:r w:rsidRPr="00DE2C34">
        <w:rPr>
          <w:rFonts w:ascii="Times New Roman" w:eastAsia="Times New Roman" w:hAnsi="Times New Roman" w:cs="Times New Roman"/>
          <w:kern w:val="0"/>
          <w:sz w:val="24"/>
          <w:szCs w:val="24"/>
          <w:lang w:eastAsia="hu-HU"/>
          <w14:ligatures w14:val="none"/>
        </w:rPr>
        <w:t xml:space="preserve"> katolikus templom, 89 hrsz. műemléki törzsszáma: 6402, melynek jogszabály szerinti védelméről gondoskodni kell. A műemlék leírását a 2. sz. melléklet tartalmazza.</w:t>
      </w:r>
    </w:p>
    <w:p w14:paraId="17EE83F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Az 1. §-ban meghatározott területen a műemlék templom 89 hrsz-ú telekkel szomszédos telkek műemléki környezetbe kerülnek. A műemléki környezet a vonatkozó jogszabályban meghatározott előírásokkal együtt a 84/1, 84/2, 88, 90,92, 93, 94, 95, 97/1, 98 hrsz-ú telkek területére terjed ki.</w:t>
      </w:r>
    </w:p>
    <w:p w14:paraId="3449464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A1966A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3B833D14"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V. FEJEZET</w:t>
      </w:r>
    </w:p>
    <w:p w14:paraId="34CAF538"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ÉPÍTÉSI TILALMAK ÉS KORLÁTOZÁSOK</w:t>
      </w:r>
    </w:p>
    <w:p w14:paraId="692E2DB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Egyéb sajátos jogintézmények</w:t>
      </w:r>
    </w:p>
    <w:p w14:paraId="2B9CFDE1"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24. §</w:t>
      </w:r>
    </w:p>
    <w:p w14:paraId="40C47B40"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4CB9304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(1)     Településrendezési követelmények:</w:t>
      </w:r>
    </w:p>
    <w:p w14:paraId="777DC817"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A tervszerű telek gazdálkodás érdekében az önkormányzat beépítési kötelezettséget írhat elő.</w:t>
      </w:r>
    </w:p>
    <w:p w14:paraId="2F721251"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p>
    <w:p w14:paraId="46357FE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Az önkormányzat a települések javítása érdekében az azt rontó állapotú építményekre meghatározott időn belül helyrehozatali kötelezettséget rendelhet el.</w:t>
      </w:r>
    </w:p>
    <w:p w14:paraId="0D795A0D"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p>
    <w:p w14:paraId="03806BF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A Szabályozási terv által javasolt helyi közút létesítése, bővítése vagy szabályozása érdekében szükséges területet az építési hatóság az érdekeltek hozzájárulása nélkül az Önkormányzat javára lejegyeztetheti.</w:t>
      </w:r>
    </w:p>
    <w:p w14:paraId="70BB4C0E"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p>
    <w:p w14:paraId="5C61A70D"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d) A helyi közutakat és közműveket legkésőbb az általuk kiszolgált építmények használatbavételéig meg kell valósítani.</w:t>
      </w:r>
    </w:p>
    <w:p w14:paraId="29528234" w14:textId="77777777" w:rsidR="00DE2C34" w:rsidRPr="00DE2C34" w:rsidRDefault="00DE2C34" w:rsidP="00DE2C34">
      <w:pPr>
        <w:spacing w:before="100" w:beforeAutospacing="1" w:after="100" w:afterAutospacing="1" w:line="240" w:lineRule="auto"/>
        <w:ind w:left="2400"/>
        <w:rPr>
          <w:rFonts w:ascii="Times New Roman" w:eastAsia="Times New Roman" w:hAnsi="Times New Roman" w:cs="Times New Roman"/>
          <w:kern w:val="0"/>
          <w:sz w:val="24"/>
          <w:szCs w:val="24"/>
          <w:lang w:eastAsia="hu-HU"/>
          <w14:ligatures w14:val="none"/>
        </w:rPr>
      </w:pPr>
    </w:p>
    <w:p w14:paraId="5D59CE9E"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 A közművek kiépítését követő egy éven belül a telek tulajdonosa a közműre való rákötésre kötelezhető.</w:t>
      </w:r>
    </w:p>
    <w:p w14:paraId="59587969"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 A rekultivációt igénylő területeket – kitermelés befejezését követően, részletes rekultiváció terv alapján – az ásványvagyon kitermelője legalább 5 éven belül köteles helyrehozni.</w:t>
      </w:r>
    </w:p>
    <w:p w14:paraId="32368E3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p w14:paraId="71FA51A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B1B820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Záró rendelkezések</w:t>
      </w:r>
    </w:p>
    <w:p w14:paraId="59584B3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25. §</w:t>
      </w:r>
    </w:p>
    <w:p w14:paraId="2B4B574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     E rendelet 2006. július 1.-én lép hatályba.</w:t>
      </w:r>
    </w:p>
    <w:p w14:paraId="0460ED4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E rendelet rendelkezéseit a hatályba lépést követően indított ügyekben kell alkalmazni.</w:t>
      </w:r>
    </w:p>
    <w:p w14:paraId="157BA18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E rendelet hatálybalépésével egyidejűleg a Zalaszentbalázs Község Közös Tanács 12/1988. számú határozatával jóváhagyott Zalaszentbalázs községre vonatkozó összevont rendezési terv és előírási szabályok hatályukat vesztik.</w:t>
      </w:r>
    </w:p>
    <w:p w14:paraId="42EF63C5"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Calibri" w:hAnsi="Times New Roman" w:cs="Times New Roman"/>
          <w:kern w:val="0"/>
          <w:sz w:val="24"/>
          <w:szCs w:val="24"/>
          <w14:ligatures w14:val="none"/>
        </w:rPr>
        <w:t xml:space="preserve">(4) </w:t>
      </w:r>
      <w:bookmarkStart w:id="19" w:name="_ftnref_65"/>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"javascript:rendtool.footClickArchive(%22ftn_65%22);"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[20]</w:t>
      </w:r>
      <w:r w:rsidRPr="00DE2C34">
        <w:rPr>
          <w:rFonts w:ascii="Times New Roman" w:eastAsia="Times New Roman" w:hAnsi="Times New Roman" w:cs="Times New Roman"/>
          <w:kern w:val="0"/>
          <w:sz w:val="24"/>
          <w:szCs w:val="24"/>
          <w:lang w:eastAsia="hu-HU"/>
          <w14:ligatures w14:val="none"/>
        </w:rPr>
        <w:fldChar w:fldCharType="end"/>
      </w:r>
      <w:bookmarkEnd w:id="19"/>
      <w:r w:rsidRPr="00DE2C34">
        <w:rPr>
          <w:rFonts w:ascii="Times New Roman" w:eastAsia="Calibri" w:hAnsi="Times New Roman" w:cs="Times New Roman"/>
          <w:kern w:val="0"/>
          <w:sz w:val="24"/>
          <w:szCs w:val="24"/>
          <w14:ligatures w14:val="none"/>
        </w:rPr>
        <w:t xml:space="preserve">A szabályozási terv </w:t>
      </w:r>
      <w:r w:rsidRPr="00DE2C34">
        <w:rPr>
          <w:rFonts w:ascii="Times New Roman" w:eastAsia="Calibri" w:hAnsi="Times New Roman" w:cs="Times New Roman"/>
          <w:b/>
          <w:bCs/>
          <w:kern w:val="0"/>
          <w:sz w:val="24"/>
          <w:szCs w:val="24"/>
          <w14:ligatures w14:val="none"/>
        </w:rPr>
        <w:t>Sz-2-es</w:t>
      </w:r>
      <w:r w:rsidRPr="00DE2C34">
        <w:rPr>
          <w:rFonts w:ascii="Times New Roman" w:eastAsia="Calibri" w:hAnsi="Times New Roman" w:cs="Times New Roman"/>
          <w:kern w:val="0"/>
          <w:sz w:val="24"/>
          <w:szCs w:val="24"/>
          <w14:ligatures w14:val="none"/>
        </w:rPr>
        <w:t xml:space="preserve"> tervlapján az 581 hrsz-ú út-</w:t>
      </w:r>
      <w:proofErr w:type="spellStart"/>
      <w:r w:rsidRPr="00DE2C34">
        <w:rPr>
          <w:rFonts w:ascii="Times New Roman" w:eastAsia="Calibri" w:hAnsi="Times New Roman" w:cs="Times New Roman"/>
          <w:kern w:val="0"/>
          <w:sz w:val="24"/>
          <w:szCs w:val="24"/>
          <w14:ligatures w14:val="none"/>
        </w:rPr>
        <w:t>tól</w:t>
      </w:r>
      <w:proofErr w:type="spellEnd"/>
      <w:r w:rsidRPr="00DE2C34">
        <w:rPr>
          <w:rFonts w:ascii="Times New Roman" w:eastAsia="Calibri" w:hAnsi="Times New Roman" w:cs="Times New Roman"/>
          <w:kern w:val="0"/>
          <w:sz w:val="24"/>
          <w:szCs w:val="24"/>
          <w14:ligatures w14:val="none"/>
        </w:rPr>
        <w:t xml:space="preserve"> (Tölgyfa utca) északra és a 599 hrsz-út (Deák Ferenc utca) keleti és nyugati oldalán található </w:t>
      </w:r>
      <w:r w:rsidRPr="00DE2C34">
        <w:rPr>
          <w:rFonts w:ascii="Times New Roman" w:eastAsia="Calibri" w:hAnsi="Times New Roman" w:cs="Times New Roman"/>
          <w:b/>
          <w:bCs/>
          <w:kern w:val="0"/>
          <w:sz w:val="24"/>
          <w:szCs w:val="24"/>
          <w14:ligatures w14:val="none"/>
        </w:rPr>
        <w:t xml:space="preserve">„Lke-2” </w:t>
      </w:r>
      <w:r w:rsidRPr="00DE2C34">
        <w:rPr>
          <w:rFonts w:ascii="Times New Roman" w:eastAsia="Calibri" w:hAnsi="Times New Roman" w:cs="Times New Roman"/>
          <w:kern w:val="0"/>
          <w:sz w:val="24"/>
          <w:szCs w:val="24"/>
          <w14:ligatures w14:val="none"/>
        </w:rPr>
        <w:t>tömb előkertre vonatkozó szabályozási elemek hatályukat vesztik.</w:t>
      </w:r>
    </w:p>
    <w:p w14:paraId="74D3663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D052A2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7A2F7388"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970265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Molnár Mihály                                           Gál István</w:t>
      </w:r>
    </w:p>
    <w:p w14:paraId="2E7C7E4D"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polgármester                                              körjegyző</w:t>
      </w:r>
    </w:p>
    <w:p w14:paraId="79061281"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900EA7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32F4D44"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kihirdetés napja: 2006. június 7.-én</w:t>
      </w:r>
    </w:p>
    <w:p w14:paraId="38B3FD8C"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C12C783"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77CDCC2"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Gál István</w:t>
      </w:r>
    </w:p>
    <w:p w14:paraId="7C2DD52A"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körjegyző</w:t>
      </w:r>
    </w:p>
    <w:p w14:paraId="0557B28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068D211"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p>
    <w:p w14:paraId="204F94AB"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28072A55"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35EFB9EC" w14:textId="77777777" w:rsidR="00DE2C34" w:rsidRPr="00DE2C34" w:rsidRDefault="00DE2C34" w:rsidP="00DE2C34">
      <w:pPr>
        <w:spacing w:before="100" w:beforeAutospacing="1" w:after="100" w:afterAutospacing="1" w:line="240" w:lineRule="auto"/>
        <w:ind w:left="705"/>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   </w:t>
      </w:r>
      <w:r w:rsidRPr="00DE2C34">
        <w:rPr>
          <w:rFonts w:ascii="Times New Roman" w:eastAsia="Times New Roman" w:hAnsi="Times New Roman" w:cs="Times New Roman"/>
          <w:b/>
          <w:bCs/>
          <w:kern w:val="0"/>
          <w:sz w:val="24"/>
          <w:szCs w:val="24"/>
          <w:lang w:eastAsia="hu-HU"/>
          <w14:ligatures w14:val="none"/>
        </w:rPr>
        <w:t>1.</w:t>
      </w:r>
      <w:bookmarkStart w:id="20" w:name="_ftnref_66"/>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"javascript:rendtool.footClickArchive(%22ftn_66%22);"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[21]</w:t>
      </w:r>
      <w:r w:rsidRPr="00DE2C34">
        <w:rPr>
          <w:rFonts w:ascii="Times New Roman" w:eastAsia="Times New Roman" w:hAnsi="Times New Roman" w:cs="Times New Roman"/>
          <w:kern w:val="0"/>
          <w:sz w:val="24"/>
          <w:szCs w:val="24"/>
          <w:lang w:eastAsia="hu-HU"/>
          <w14:ligatures w14:val="none"/>
        </w:rPr>
        <w:fldChar w:fldCharType="end"/>
      </w:r>
      <w:bookmarkEnd w:id="20"/>
      <w:r w:rsidRPr="00DE2C34">
        <w:rPr>
          <w:rFonts w:ascii="Times New Roman" w:eastAsia="Times New Roman" w:hAnsi="Times New Roman" w:cs="Times New Roman"/>
          <w:b/>
          <w:bCs/>
          <w:kern w:val="0"/>
          <w:sz w:val="24"/>
          <w:szCs w:val="24"/>
          <w:lang w:eastAsia="hu-HU"/>
          <w14:ligatures w14:val="none"/>
        </w:rPr>
        <w:t xml:space="preserve"> melléklet</w:t>
      </w:r>
    </w:p>
    <w:p w14:paraId="48BC71AB"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ZALASZENTBALÁZS KÖZSÉG ÖNKORMÁNYZATA            </w:t>
      </w:r>
    </w:p>
    <w:p w14:paraId="00618C49"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KÉPVISELŐ – TESTÜLETÉNEK</w:t>
      </w:r>
    </w:p>
    <w:p w14:paraId="394F73DC"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Zalaszentbalázs község belterületi Szabályzási Tervéről és Helyi Építési Szabályzatáról szóló 2/2006. (VI. 7.) sz. rendeletéhez</w:t>
      </w:r>
    </w:p>
    <w:p w14:paraId="381C8043" w14:textId="77777777" w:rsidR="00DE2C34" w:rsidRPr="00DE2C34" w:rsidRDefault="00DE2C34" w:rsidP="00DE2C34">
      <w:pPr>
        <w:spacing w:before="100" w:beforeAutospacing="1" w:after="100" w:afterAutospacing="1" w:line="240" w:lineRule="auto"/>
        <w:ind w:left="705"/>
        <w:jc w:val="center"/>
        <w:rPr>
          <w:rFonts w:ascii="Times New Roman" w:eastAsia="Times New Roman" w:hAnsi="Times New Roman" w:cs="Times New Roman"/>
          <w:kern w:val="0"/>
          <w:sz w:val="24"/>
          <w:szCs w:val="24"/>
          <w:lang w:eastAsia="hu-HU"/>
          <w14:ligatures w14:val="none"/>
        </w:rPr>
      </w:pPr>
    </w:p>
    <w:p w14:paraId="38715B3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FOGALOM MEGHATÁROZÁSOK</w:t>
      </w:r>
    </w:p>
    <w:p w14:paraId="6FC419E6"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 rendelet alkalmazásában:</w:t>
      </w:r>
    </w:p>
    <w:p w14:paraId="5122881C"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Telek beépítettsége: a bruttó földszinti alapterület és a telekterület hányadosa</w:t>
      </w:r>
    </w:p>
    <w:p w14:paraId="34CC883E"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b) Főépület: a telek fő </w:t>
      </w:r>
      <w:proofErr w:type="spellStart"/>
      <w:r w:rsidRPr="00DE2C34">
        <w:rPr>
          <w:rFonts w:ascii="Times New Roman" w:eastAsia="Times New Roman" w:hAnsi="Times New Roman" w:cs="Times New Roman"/>
          <w:kern w:val="0"/>
          <w:sz w:val="24"/>
          <w:szCs w:val="24"/>
          <w:lang w:eastAsia="hu-HU"/>
          <w14:ligatures w14:val="none"/>
        </w:rPr>
        <w:t>rendeletetés</w:t>
      </w:r>
      <w:proofErr w:type="spellEnd"/>
      <w:r w:rsidRPr="00DE2C34">
        <w:rPr>
          <w:rFonts w:ascii="Times New Roman" w:eastAsia="Times New Roman" w:hAnsi="Times New Roman" w:cs="Times New Roman"/>
          <w:kern w:val="0"/>
          <w:sz w:val="24"/>
          <w:szCs w:val="24"/>
          <w:lang w:eastAsia="hu-HU"/>
          <w14:ligatures w14:val="none"/>
        </w:rPr>
        <w:t xml:space="preserve"> szerinti funkciójú épülete</w:t>
      </w:r>
    </w:p>
    <w:p w14:paraId="259385D8"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c) Építménymagasság: az építmény rendezett terepcsatlakozása feletti vetületének átlagos magassága.</w:t>
      </w:r>
    </w:p>
    <w:p w14:paraId="278288B6"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d) Rendezett telek: rendezettnek tekinthető egy telek, ha a Szabályozási Tervben előírt telekalakítási eljárást (közterület céljára való területlejegyzés stb.) maradéktalanul elvégezték, s azt végrehajtották (kerítés áthelyezés, épület </w:t>
      </w:r>
      <w:proofErr w:type="gramStart"/>
      <w:r w:rsidRPr="00DE2C34">
        <w:rPr>
          <w:rFonts w:ascii="Times New Roman" w:eastAsia="Times New Roman" w:hAnsi="Times New Roman" w:cs="Times New Roman"/>
          <w:kern w:val="0"/>
          <w:sz w:val="24"/>
          <w:szCs w:val="24"/>
          <w:lang w:eastAsia="hu-HU"/>
          <w14:ligatures w14:val="none"/>
        </w:rPr>
        <w:t>bontás,</w:t>
      </w:r>
      <w:proofErr w:type="gramEnd"/>
      <w:r w:rsidRPr="00DE2C34">
        <w:rPr>
          <w:rFonts w:ascii="Times New Roman" w:eastAsia="Times New Roman" w:hAnsi="Times New Roman" w:cs="Times New Roman"/>
          <w:kern w:val="0"/>
          <w:sz w:val="24"/>
          <w:szCs w:val="24"/>
          <w:lang w:eastAsia="hu-HU"/>
          <w14:ligatures w14:val="none"/>
        </w:rPr>
        <w:t xml:space="preserve"> stb.)</w:t>
      </w:r>
    </w:p>
    <w:p w14:paraId="55C36E68" w14:textId="77777777" w:rsidR="00DE2C34" w:rsidRPr="00DE2C34" w:rsidRDefault="00DE2C34" w:rsidP="00DE2C34">
      <w:pPr>
        <w:spacing w:before="100" w:beforeAutospacing="1" w:after="100" w:afterAutospacing="1" w:line="240" w:lineRule="auto"/>
        <w:ind w:left="12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e) Kialakult állapot a telekkel határos szomszédos telkek meglévő állapotához való illeszkedést jelenti.</w:t>
      </w:r>
    </w:p>
    <w:p w14:paraId="456F5FC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CBA2085" w14:textId="77777777" w:rsidR="00DE2C34" w:rsidRPr="00DE2C34" w:rsidRDefault="00DE2C34" w:rsidP="00DE2C34">
      <w:pPr>
        <w:spacing w:before="100" w:beforeAutospacing="1" w:after="100" w:afterAutospacing="1" w:line="240" w:lineRule="auto"/>
        <w:ind w:left="5664"/>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2.</w:t>
      </w:r>
      <w:bookmarkStart w:id="21" w:name="_ftnref_67"/>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"javascript:rendtool.footClickArchive(%22ftn_67%22);"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[22]</w:t>
      </w:r>
      <w:r w:rsidRPr="00DE2C34">
        <w:rPr>
          <w:rFonts w:ascii="Times New Roman" w:eastAsia="Times New Roman" w:hAnsi="Times New Roman" w:cs="Times New Roman"/>
          <w:kern w:val="0"/>
          <w:sz w:val="24"/>
          <w:szCs w:val="24"/>
          <w:lang w:eastAsia="hu-HU"/>
          <w14:ligatures w14:val="none"/>
        </w:rPr>
        <w:fldChar w:fldCharType="end"/>
      </w:r>
      <w:bookmarkEnd w:id="21"/>
      <w:r w:rsidRPr="00DE2C34">
        <w:rPr>
          <w:rFonts w:ascii="Times New Roman" w:eastAsia="Times New Roman" w:hAnsi="Times New Roman" w:cs="Times New Roman"/>
          <w:b/>
          <w:bCs/>
          <w:kern w:val="0"/>
          <w:sz w:val="24"/>
          <w:szCs w:val="24"/>
          <w:lang w:eastAsia="hu-HU"/>
          <w14:ligatures w14:val="none"/>
        </w:rPr>
        <w:t xml:space="preserve"> melléklet</w:t>
      </w:r>
    </w:p>
    <w:p w14:paraId="6B7E763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ZALASZENTBALÁZS KÖZSÉG ÖNKORMÁNYZATA            KÉPVISELŐ – TESTÜLETÉNEK</w:t>
      </w:r>
    </w:p>
    <w:p w14:paraId="6D8AFFE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helyi építészeti örökség védelméről szóló 6/2006. (VI.7.) sz. rendeletéhez</w:t>
      </w:r>
    </w:p>
    <w:p w14:paraId="08879FE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60D2A5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Országos műemlékvédelmi Jegyzékben szereplő védett műemlék:</w:t>
      </w:r>
    </w:p>
    <w:tbl>
      <w:tblPr>
        <w:tblW w:w="95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3"/>
        <w:gridCol w:w="1902"/>
        <w:gridCol w:w="2190"/>
        <w:gridCol w:w="927"/>
        <w:gridCol w:w="1204"/>
        <w:gridCol w:w="1659"/>
      </w:tblGrid>
      <w:tr w:rsidR="00DE2C34" w:rsidRPr="00DE2C34" w14:paraId="0AF50497" w14:textId="77777777" w:rsidTr="00DE2C34">
        <w:trPr>
          <w:trHeight w:val="139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521D4C6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Sor</w:t>
            </w:r>
          </w:p>
          <w:p w14:paraId="4907EEB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szám</w:t>
            </w:r>
          </w:p>
          <w:p w14:paraId="505ED02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(örökségvédelmi</w:t>
            </w:r>
          </w:p>
          <w:p w14:paraId="60636B6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hatástanulmány</w:t>
            </w:r>
          </w:p>
          <w:p w14:paraId="611C8AC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sorszám)</w:t>
            </w:r>
          </w:p>
        </w:tc>
        <w:tc>
          <w:tcPr>
            <w:tcW w:w="1980" w:type="dxa"/>
            <w:tcBorders>
              <w:top w:val="outset" w:sz="6" w:space="0" w:color="auto"/>
              <w:left w:val="outset" w:sz="6" w:space="0" w:color="auto"/>
              <w:bottom w:val="outset" w:sz="6" w:space="0" w:color="auto"/>
              <w:right w:val="outset" w:sz="6" w:space="0" w:color="auto"/>
            </w:tcBorders>
            <w:vAlign w:val="center"/>
            <w:hideMark/>
          </w:tcPr>
          <w:p w14:paraId="1F05339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 címe</w:t>
            </w:r>
          </w:p>
        </w:tc>
        <w:tc>
          <w:tcPr>
            <w:tcW w:w="2265" w:type="dxa"/>
            <w:tcBorders>
              <w:top w:val="outset" w:sz="6" w:space="0" w:color="auto"/>
              <w:left w:val="outset" w:sz="6" w:space="0" w:color="auto"/>
              <w:bottom w:val="outset" w:sz="6" w:space="0" w:color="auto"/>
              <w:right w:val="outset" w:sz="6" w:space="0" w:color="auto"/>
            </w:tcBorders>
            <w:vAlign w:val="center"/>
            <w:hideMark/>
          </w:tcPr>
          <w:p w14:paraId="2598D0E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w:t>
            </w:r>
          </w:p>
          <w:p w14:paraId="72938F8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megnevezése</w:t>
            </w:r>
          </w:p>
        </w:tc>
        <w:tc>
          <w:tcPr>
            <w:tcW w:w="960" w:type="dxa"/>
            <w:tcBorders>
              <w:top w:val="outset" w:sz="6" w:space="0" w:color="auto"/>
              <w:left w:val="outset" w:sz="6" w:space="0" w:color="auto"/>
              <w:bottom w:val="outset" w:sz="6" w:space="0" w:color="auto"/>
              <w:right w:val="outset" w:sz="6" w:space="0" w:color="auto"/>
            </w:tcBorders>
            <w:vAlign w:val="center"/>
            <w:hideMark/>
          </w:tcPr>
          <w:p w14:paraId="21F604D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Hrsz.</w:t>
            </w:r>
          </w:p>
        </w:tc>
        <w:tc>
          <w:tcPr>
            <w:tcW w:w="1230" w:type="dxa"/>
            <w:tcBorders>
              <w:top w:val="outset" w:sz="6" w:space="0" w:color="auto"/>
              <w:left w:val="outset" w:sz="6" w:space="0" w:color="auto"/>
              <w:bottom w:val="outset" w:sz="6" w:space="0" w:color="auto"/>
              <w:right w:val="outset" w:sz="6" w:space="0" w:color="auto"/>
            </w:tcBorders>
            <w:vAlign w:val="center"/>
            <w:hideMark/>
          </w:tcPr>
          <w:p w14:paraId="7623603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462F618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foka</w:t>
            </w:r>
          </w:p>
        </w:tc>
        <w:tc>
          <w:tcPr>
            <w:tcW w:w="1695" w:type="dxa"/>
            <w:tcBorders>
              <w:top w:val="outset" w:sz="6" w:space="0" w:color="auto"/>
              <w:left w:val="outset" w:sz="6" w:space="0" w:color="auto"/>
              <w:bottom w:val="outset" w:sz="6" w:space="0" w:color="auto"/>
              <w:right w:val="outset" w:sz="6" w:space="0" w:color="auto"/>
            </w:tcBorders>
            <w:vAlign w:val="center"/>
            <w:hideMark/>
          </w:tcPr>
          <w:p w14:paraId="22BDEEA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6B788E3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leírása</w:t>
            </w:r>
          </w:p>
        </w:tc>
      </w:tr>
      <w:tr w:rsidR="00DE2C34" w:rsidRPr="00DE2C34" w14:paraId="64CD558E" w14:textId="77777777" w:rsidTr="00DE2C34">
        <w:trPr>
          <w:trHeight w:val="705"/>
          <w:tblCellSpacing w:w="0" w:type="dxa"/>
        </w:trPr>
        <w:tc>
          <w:tcPr>
            <w:tcW w:w="1380" w:type="dxa"/>
            <w:tcBorders>
              <w:top w:val="outset" w:sz="6" w:space="0" w:color="auto"/>
              <w:left w:val="outset" w:sz="6" w:space="0" w:color="auto"/>
              <w:bottom w:val="outset" w:sz="6" w:space="0" w:color="auto"/>
              <w:right w:val="outset" w:sz="6" w:space="0" w:color="auto"/>
            </w:tcBorders>
            <w:vAlign w:val="center"/>
            <w:hideMark/>
          </w:tcPr>
          <w:p w14:paraId="74BDCD4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w:t>
            </w:r>
          </w:p>
        </w:tc>
        <w:tc>
          <w:tcPr>
            <w:tcW w:w="1980" w:type="dxa"/>
            <w:tcBorders>
              <w:top w:val="outset" w:sz="6" w:space="0" w:color="auto"/>
              <w:left w:val="outset" w:sz="6" w:space="0" w:color="auto"/>
              <w:bottom w:val="outset" w:sz="6" w:space="0" w:color="auto"/>
              <w:right w:val="outset" w:sz="6" w:space="0" w:color="auto"/>
            </w:tcBorders>
            <w:vAlign w:val="center"/>
            <w:hideMark/>
          </w:tcPr>
          <w:p w14:paraId="3078EE0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 Lajos</w:t>
            </w:r>
          </w:p>
          <w:p w14:paraId="2A4FE56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utca 140.</w:t>
            </w:r>
          </w:p>
        </w:tc>
        <w:tc>
          <w:tcPr>
            <w:tcW w:w="2265" w:type="dxa"/>
            <w:tcBorders>
              <w:top w:val="outset" w:sz="6" w:space="0" w:color="auto"/>
              <w:left w:val="outset" w:sz="6" w:space="0" w:color="auto"/>
              <w:bottom w:val="outset" w:sz="6" w:space="0" w:color="auto"/>
              <w:right w:val="outset" w:sz="6" w:space="0" w:color="auto"/>
            </w:tcBorders>
            <w:vAlign w:val="center"/>
            <w:hideMark/>
          </w:tcPr>
          <w:p w14:paraId="56203AA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Római katolikus</w:t>
            </w:r>
          </w:p>
          <w:p w14:paraId="2D76957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templom</w:t>
            </w:r>
          </w:p>
        </w:tc>
        <w:tc>
          <w:tcPr>
            <w:tcW w:w="960" w:type="dxa"/>
            <w:tcBorders>
              <w:top w:val="outset" w:sz="6" w:space="0" w:color="auto"/>
              <w:left w:val="outset" w:sz="6" w:space="0" w:color="auto"/>
              <w:bottom w:val="outset" w:sz="6" w:space="0" w:color="auto"/>
              <w:right w:val="outset" w:sz="6" w:space="0" w:color="auto"/>
            </w:tcBorders>
            <w:vAlign w:val="center"/>
            <w:hideMark/>
          </w:tcPr>
          <w:p w14:paraId="3950178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89</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0A332B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M</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FDE6C4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Törzsszáma:</w:t>
            </w:r>
          </w:p>
          <w:p w14:paraId="32EDB88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6402</w:t>
            </w:r>
          </w:p>
        </w:tc>
      </w:tr>
    </w:tbl>
    <w:p w14:paraId="3458171B"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327B3D94" w14:textId="77777777" w:rsidR="00DE2C34" w:rsidRPr="00DE2C34" w:rsidRDefault="00DE2C34" w:rsidP="00DE2C34">
      <w:pPr>
        <w:spacing w:before="100" w:beforeAutospacing="1" w:after="100" w:afterAutospacing="1" w:line="240" w:lineRule="auto"/>
        <w:ind w:left="5664"/>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3.</w:t>
      </w:r>
      <w:bookmarkStart w:id="22" w:name="_ftnref_68"/>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"javascript:rendtool.footClickArchive(%22ftn_68%22);"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[23]</w:t>
      </w:r>
      <w:r w:rsidRPr="00DE2C34">
        <w:rPr>
          <w:rFonts w:ascii="Times New Roman" w:eastAsia="Times New Roman" w:hAnsi="Times New Roman" w:cs="Times New Roman"/>
          <w:kern w:val="0"/>
          <w:sz w:val="24"/>
          <w:szCs w:val="24"/>
          <w:lang w:eastAsia="hu-HU"/>
          <w14:ligatures w14:val="none"/>
        </w:rPr>
        <w:fldChar w:fldCharType="end"/>
      </w:r>
      <w:bookmarkEnd w:id="22"/>
      <w:r w:rsidRPr="00DE2C34">
        <w:rPr>
          <w:rFonts w:ascii="Times New Roman" w:eastAsia="Times New Roman" w:hAnsi="Times New Roman" w:cs="Times New Roman"/>
          <w:b/>
          <w:bCs/>
          <w:kern w:val="0"/>
          <w:sz w:val="24"/>
          <w:szCs w:val="24"/>
          <w:lang w:eastAsia="hu-HU"/>
          <w14:ligatures w14:val="none"/>
        </w:rPr>
        <w:t xml:space="preserve"> melléklet</w:t>
      </w:r>
    </w:p>
    <w:p w14:paraId="3CF6174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ZALASZENTBALÁZS KÖZSÉG ÖNKORMÁNYZATA            KÉPVISELŐ – TESTÜLETÉNEK</w:t>
      </w:r>
    </w:p>
    <w:p w14:paraId="47E7E7B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helyi építészeti örökség védelméről szóló 6/2006. (VI.7.) sz. rendeletéhez</w:t>
      </w:r>
    </w:p>
    <w:p w14:paraId="26B0568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Az elkészült örökségvédelmi hatástanulmány alapján a helyi védelem – a felsorolt építmények (épület, műtárgy) vonatkozásában – a következőkre terjed ki külön-külön és együttesen:</w:t>
      </w:r>
    </w:p>
    <w:p w14:paraId="55F4621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Az egyedi védelem:</w:t>
      </w:r>
    </w:p>
    <w:p w14:paraId="1B63FF86"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H1 – jellel a védelem a műtárgy (szobor, kereszt, emléktábla) teljes tömegére, helyére és részleteire.</w:t>
      </w:r>
    </w:p>
    <w:p w14:paraId="664E721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 A területi védelem:</w:t>
      </w:r>
    </w:p>
    <w:p w14:paraId="6A7D032C" w14:textId="77777777" w:rsidR="00DE2C34" w:rsidRPr="00DE2C34" w:rsidRDefault="00DE2C34" w:rsidP="00DE2C34">
      <w:pPr>
        <w:spacing w:before="100" w:beforeAutospacing="1" w:after="100" w:afterAutospacing="1" w:line="240" w:lineRule="auto"/>
        <w:ind w:left="60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H2 – a település olyan összefüggő része, amely a jellegzetes településszerkezet (terek, utcák vonalvezetése és beépítettsége) történelmi folyamatosságát képviseli, továbbá olyan településrész, tér, utca, útszakasz vagy temető, ahol jelentős számban találhatók értékes és védendő épületek, szobrok vagy sírhelyek, így azok együttest alkotnak.</w:t>
      </w:r>
    </w:p>
    <w:p w14:paraId="58EFAF1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E1DB63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Helyi védelemre javasolt építmények (épület, műtárgy)</w:t>
      </w:r>
    </w:p>
    <w:p w14:paraId="54E51FA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1.) </w:t>
      </w:r>
      <w:r w:rsidRPr="00DE2C34">
        <w:rPr>
          <w:rFonts w:ascii="Times New Roman" w:eastAsia="Times New Roman" w:hAnsi="Times New Roman" w:cs="Times New Roman"/>
          <w:b/>
          <w:bCs/>
          <w:kern w:val="0"/>
          <w:sz w:val="24"/>
          <w:szCs w:val="24"/>
          <w:lang w:eastAsia="hu-HU"/>
          <w14:ligatures w14:val="none"/>
        </w:rPr>
        <w:t xml:space="preserve">H1 </w:t>
      </w:r>
      <w:r w:rsidRPr="00DE2C34">
        <w:rPr>
          <w:rFonts w:ascii="Times New Roman" w:eastAsia="Times New Roman" w:hAnsi="Times New Roman" w:cs="Times New Roman"/>
          <w:kern w:val="0"/>
          <w:sz w:val="24"/>
          <w:szCs w:val="24"/>
          <w:lang w:eastAsia="hu-HU"/>
          <w14:ligatures w14:val="none"/>
        </w:rPr>
        <w:t>jelű védelemben részesülő építmények: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1815"/>
        <w:gridCol w:w="1710"/>
        <w:gridCol w:w="1140"/>
        <w:gridCol w:w="1230"/>
        <w:gridCol w:w="1530"/>
      </w:tblGrid>
      <w:tr w:rsidR="00DE2C34" w:rsidRPr="00DE2C34" w14:paraId="3F9B4F46" w14:textId="77777777" w:rsidTr="00DE2C34">
        <w:trPr>
          <w:trHeight w:val="1140"/>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74FCD75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Sor</w:t>
            </w:r>
          </w:p>
          <w:p w14:paraId="22DDCD8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szám</w:t>
            </w:r>
          </w:p>
        </w:tc>
        <w:tc>
          <w:tcPr>
            <w:tcW w:w="1815" w:type="dxa"/>
            <w:tcBorders>
              <w:top w:val="outset" w:sz="6" w:space="0" w:color="auto"/>
              <w:left w:val="outset" w:sz="6" w:space="0" w:color="auto"/>
              <w:bottom w:val="outset" w:sz="6" w:space="0" w:color="auto"/>
              <w:right w:val="outset" w:sz="6" w:space="0" w:color="auto"/>
            </w:tcBorders>
            <w:vAlign w:val="center"/>
            <w:hideMark/>
          </w:tcPr>
          <w:p w14:paraId="322221B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 címe</w:t>
            </w:r>
          </w:p>
          <w:p w14:paraId="6273238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710" w:type="dxa"/>
            <w:tcBorders>
              <w:top w:val="outset" w:sz="6" w:space="0" w:color="auto"/>
              <w:left w:val="outset" w:sz="6" w:space="0" w:color="auto"/>
              <w:bottom w:val="outset" w:sz="6" w:space="0" w:color="auto"/>
              <w:right w:val="outset" w:sz="6" w:space="0" w:color="auto"/>
            </w:tcBorders>
            <w:vAlign w:val="center"/>
            <w:hideMark/>
          </w:tcPr>
          <w:p w14:paraId="7626833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 megnevezése</w:t>
            </w:r>
          </w:p>
        </w:tc>
        <w:tc>
          <w:tcPr>
            <w:tcW w:w="1140" w:type="dxa"/>
            <w:tcBorders>
              <w:top w:val="outset" w:sz="6" w:space="0" w:color="auto"/>
              <w:left w:val="outset" w:sz="6" w:space="0" w:color="auto"/>
              <w:bottom w:val="outset" w:sz="6" w:space="0" w:color="auto"/>
              <w:right w:val="outset" w:sz="6" w:space="0" w:color="auto"/>
            </w:tcBorders>
            <w:vAlign w:val="center"/>
            <w:hideMark/>
          </w:tcPr>
          <w:p w14:paraId="3E842C3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Hrsz.</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FA1416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1855E25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foka</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1D8A46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5F28E9B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leírása</w:t>
            </w:r>
          </w:p>
        </w:tc>
      </w:tr>
      <w:tr w:rsidR="00DE2C34" w:rsidRPr="00DE2C34" w14:paraId="00A9F3BB" w14:textId="77777777" w:rsidTr="00DE2C34">
        <w:trPr>
          <w:trHeight w:val="855"/>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443D0DF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w:t>
            </w:r>
          </w:p>
        </w:tc>
        <w:tc>
          <w:tcPr>
            <w:tcW w:w="1815" w:type="dxa"/>
            <w:tcBorders>
              <w:top w:val="outset" w:sz="6" w:space="0" w:color="auto"/>
              <w:left w:val="outset" w:sz="6" w:space="0" w:color="auto"/>
              <w:bottom w:val="outset" w:sz="6" w:space="0" w:color="auto"/>
              <w:right w:val="outset" w:sz="6" w:space="0" w:color="auto"/>
            </w:tcBorders>
            <w:vAlign w:val="center"/>
            <w:hideMark/>
          </w:tcPr>
          <w:p w14:paraId="754CA46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w:t>
            </w:r>
          </w:p>
          <w:p w14:paraId="184BD2B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Lajos utca</w:t>
            </w:r>
          </w:p>
          <w:p w14:paraId="2FDEB10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295. előtt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0D3A6CD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Kőkereszt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56EC51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529</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58B80F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3DF180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Teljes építmény</w:t>
            </w:r>
          </w:p>
        </w:tc>
      </w:tr>
      <w:tr w:rsidR="00DE2C34" w:rsidRPr="00DE2C34" w14:paraId="1CC6D50E" w14:textId="77777777" w:rsidTr="00DE2C34">
        <w:trPr>
          <w:trHeight w:val="855"/>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2F7F3F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w:t>
            </w:r>
          </w:p>
        </w:tc>
        <w:tc>
          <w:tcPr>
            <w:tcW w:w="1815" w:type="dxa"/>
            <w:tcBorders>
              <w:top w:val="outset" w:sz="6" w:space="0" w:color="auto"/>
              <w:left w:val="outset" w:sz="6" w:space="0" w:color="auto"/>
              <w:bottom w:val="outset" w:sz="6" w:space="0" w:color="auto"/>
              <w:right w:val="outset" w:sz="6" w:space="0" w:color="auto"/>
            </w:tcBorders>
            <w:vAlign w:val="center"/>
            <w:hideMark/>
          </w:tcPr>
          <w:p w14:paraId="4D57634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w:t>
            </w:r>
          </w:p>
          <w:p w14:paraId="2C88C5F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Lajos utca</w:t>
            </w:r>
          </w:p>
          <w:p w14:paraId="161F802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311. mellett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51852A5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Kőkereszt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7CB55BC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013</w:t>
            </w:r>
          </w:p>
        </w:tc>
        <w:tc>
          <w:tcPr>
            <w:tcW w:w="1230" w:type="dxa"/>
            <w:tcBorders>
              <w:top w:val="outset" w:sz="6" w:space="0" w:color="auto"/>
              <w:left w:val="outset" w:sz="6" w:space="0" w:color="auto"/>
              <w:bottom w:val="outset" w:sz="6" w:space="0" w:color="auto"/>
              <w:right w:val="outset" w:sz="6" w:space="0" w:color="auto"/>
            </w:tcBorders>
            <w:vAlign w:val="center"/>
            <w:hideMark/>
          </w:tcPr>
          <w:p w14:paraId="5490141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366005A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Teljes építmény</w:t>
            </w:r>
          </w:p>
        </w:tc>
      </w:tr>
      <w:tr w:rsidR="00DE2C34" w:rsidRPr="00DE2C34" w14:paraId="1E4C51E2" w14:textId="77777777" w:rsidTr="00DE2C34">
        <w:trPr>
          <w:trHeight w:val="855"/>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12E842B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w:t>
            </w:r>
          </w:p>
        </w:tc>
        <w:tc>
          <w:tcPr>
            <w:tcW w:w="1815" w:type="dxa"/>
            <w:tcBorders>
              <w:top w:val="outset" w:sz="6" w:space="0" w:color="auto"/>
              <w:left w:val="outset" w:sz="6" w:space="0" w:color="auto"/>
              <w:bottom w:val="outset" w:sz="6" w:space="0" w:color="auto"/>
              <w:right w:val="outset" w:sz="6" w:space="0" w:color="auto"/>
            </w:tcBorders>
            <w:vAlign w:val="center"/>
            <w:hideMark/>
          </w:tcPr>
          <w:p w14:paraId="73535A8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w:t>
            </w:r>
          </w:p>
          <w:p w14:paraId="5FC4481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Lajos utca</w:t>
            </w:r>
          </w:p>
          <w:p w14:paraId="080EF8A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245. előtt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41668F3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Kőkereszt</w:t>
            </w:r>
          </w:p>
        </w:tc>
        <w:tc>
          <w:tcPr>
            <w:tcW w:w="1140" w:type="dxa"/>
            <w:tcBorders>
              <w:top w:val="outset" w:sz="6" w:space="0" w:color="auto"/>
              <w:left w:val="outset" w:sz="6" w:space="0" w:color="auto"/>
              <w:bottom w:val="outset" w:sz="6" w:space="0" w:color="auto"/>
              <w:right w:val="outset" w:sz="6" w:space="0" w:color="auto"/>
            </w:tcBorders>
            <w:vAlign w:val="center"/>
            <w:hideMark/>
          </w:tcPr>
          <w:p w14:paraId="169000D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484</w:t>
            </w:r>
          </w:p>
        </w:tc>
        <w:tc>
          <w:tcPr>
            <w:tcW w:w="1230" w:type="dxa"/>
            <w:tcBorders>
              <w:top w:val="outset" w:sz="6" w:space="0" w:color="auto"/>
              <w:left w:val="outset" w:sz="6" w:space="0" w:color="auto"/>
              <w:bottom w:val="outset" w:sz="6" w:space="0" w:color="auto"/>
              <w:right w:val="outset" w:sz="6" w:space="0" w:color="auto"/>
            </w:tcBorders>
            <w:vAlign w:val="center"/>
            <w:hideMark/>
          </w:tcPr>
          <w:p w14:paraId="2D7C771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AF0ADE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Teljes építmény</w:t>
            </w:r>
          </w:p>
        </w:tc>
      </w:tr>
      <w:tr w:rsidR="00DE2C34" w:rsidRPr="00DE2C34" w14:paraId="7463F612" w14:textId="77777777" w:rsidTr="00DE2C34">
        <w:trPr>
          <w:trHeight w:val="855"/>
          <w:tblCellSpacing w:w="0" w:type="dxa"/>
        </w:trPr>
        <w:tc>
          <w:tcPr>
            <w:tcW w:w="1080" w:type="dxa"/>
            <w:tcBorders>
              <w:top w:val="outset" w:sz="6" w:space="0" w:color="auto"/>
              <w:left w:val="outset" w:sz="6" w:space="0" w:color="auto"/>
              <w:bottom w:val="outset" w:sz="6" w:space="0" w:color="auto"/>
              <w:right w:val="outset" w:sz="6" w:space="0" w:color="auto"/>
            </w:tcBorders>
            <w:vAlign w:val="center"/>
            <w:hideMark/>
          </w:tcPr>
          <w:p w14:paraId="70EE123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w:t>
            </w:r>
          </w:p>
        </w:tc>
        <w:tc>
          <w:tcPr>
            <w:tcW w:w="1815" w:type="dxa"/>
            <w:tcBorders>
              <w:top w:val="outset" w:sz="6" w:space="0" w:color="auto"/>
              <w:left w:val="outset" w:sz="6" w:space="0" w:color="auto"/>
              <w:bottom w:val="outset" w:sz="6" w:space="0" w:color="auto"/>
              <w:right w:val="outset" w:sz="6" w:space="0" w:color="auto"/>
            </w:tcBorders>
            <w:vAlign w:val="center"/>
            <w:hideMark/>
          </w:tcPr>
          <w:p w14:paraId="783D638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w:t>
            </w:r>
          </w:p>
          <w:p w14:paraId="6621126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Lajos utca</w:t>
            </w:r>
          </w:p>
          <w:p w14:paraId="1DCCE9B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126. mellett</w:t>
            </w:r>
          </w:p>
        </w:tc>
        <w:tc>
          <w:tcPr>
            <w:tcW w:w="1710" w:type="dxa"/>
            <w:tcBorders>
              <w:top w:val="outset" w:sz="6" w:space="0" w:color="auto"/>
              <w:left w:val="outset" w:sz="6" w:space="0" w:color="auto"/>
              <w:bottom w:val="outset" w:sz="6" w:space="0" w:color="auto"/>
              <w:right w:val="outset" w:sz="6" w:space="0" w:color="auto"/>
            </w:tcBorders>
            <w:vAlign w:val="center"/>
            <w:hideMark/>
          </w:tcPr>
          <w:p w14:paraId="592DFC13"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I. és II.</w:t>
            </w:r>
          </w:p>
          <w:p w14:paraId="542C376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Világháborús</w:t>
            </w:r>
          </w:p>
          <w:p w14:paraId="3F561D5F"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Emlékmű</w:t>
            </w:r>
          </w:p>
        </w:tc>
        <w:tc>
          <w:tcPr>
            <w:tcW w:w="1140" w:type="dxa"/>
            <w:tcBorders>
              <w:top w:val="outset" w:sz="6" w:space="0" w:color="auto"/>
              <w:left w:val="outset" w:sz="6" w:space="0" w:color="auto"/>
              <w:bottom w:val="outset" w:sz="6" w:space="0" w:color="auto"/>
              <w:right w:val="outset" w:sz="6" w:space="0" w:color="auto"/>
            </w:tcBorders>
            <w:vAlign w:val="center"/>
            <w:hideMark/>
          </w:tcPr>
          <w:p w14:paraId="65B18CC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185</w:t>
            </w:r>
          </w:p>
        </w:tc>
        <w:tc>
          <w:tcPr>
            <w:tcW w:w="1230" w:type="dxa"/>
            <w:tcBorders>
              <w:top w:val="outset" w:sz="6" w:space="0" w:color="auto"/>
              <w:left w:val="outset" w:sz="6" w:space="0" w:color="auto"/>
              <w:bottom w:val="outset" w:sz="6" w:space="0" w:color="auto"/>
              <w:right w:val="outset" w:sz="6" w:space="0" w:color="auto"/>
            </w:tcBorders>
            <w:vAlign w:val="center"/>
            <w:hideMark/>
          </w:tcPr>
          <w:p w14:paraId="6772317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H1</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2DF87A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Teljes építmény</w:t>
            </w:r>
          </w:p>
        </w:tc>
      </w:tr>
    </w:tbl>
    <w:p w14:paraId="39E3F9AA"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p w14:paraId="79EDC29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(2) </w:t>
      </w:r>
      <w:r w:rsidRPr="00DE2C34">
        <w:rPr>
          <w:rFonts w:ascii="Times New Roman" w:eastAsia="Times New Roman" w:hAnsi="Times New Roman" w:cs="Times New Roman"/>
          <w:b/>
          <w:bCs/>
          <w:kern w:val="0"/>
          <w:sz w:val="24"/>
          <w:szCs w:val="24"/>
          <w:lang w:eastAsia="hu-HU"/>
          <w14:ligatures w14:val="none"/>
        </w:rPr>
        <w:t xml:space="preserve">H2 </w:t>
      </w:r>
      <w:r w:rsidRPr="00DE2C34">
        <w:rPr>
          <w:rFonts w:ascii="Times New Roman" w:eastAsia="Times New Roman" w:hAnsi="Times New Roman" w:cs="Times New Roman"/>
          <w:kern w:val="0"/>
          <w:sz w:val="24"/>
          <w:szCs w:val="24"/>
          <w:lang w:eastAsia="hu-HU"/>
          <w14:ligatures w14:val="none"/>
        </w:rPr>
        <w:t>jelű védelemben részesülő építmények:</w:t>
      </w:r>
    </w:p>
    <w:tbl>
      <w:tblPr>
        <w:tblW w:w="79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
        <w:gridCol w:w="1473"/>
        <w:gridCol w:w="1653"/>
        <w:gridCol w:w="1097"/>
        <w:gridCol w:w="1097"/>
        <w:gridCol w:w="1653"/>
      </w:tblGrid>
      <w:tr w:rsidR="00DE2C34" w:rsidRPr="00DE2C34" w14:paraId="70B77610" w14:textId="77777777" w:rsidTr="00DE2C34">
        <w:trPr>
          <w:trHeight w:val="1410"/>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314F719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Sor szám</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FC5EAE6"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 címe</w:t>
            </w:r>
          </w:p>
        </w:tc>
        <w:tc>
          <w:tcPr>
            <w:tcW w:w="1650" w:type="dxa"/>
            <w:tcBorders>
              <w:top w:val="outset" w:sz="6" w:space="0" w:color="auto"/>
              <w:left w:val="outset" w:sz="6" w:space="0" w:color="auto"/>
              <w:bottom w:val="outset" w:sz="6" w:space="0" w:color="auto"/>
              <w:right w:val="outset" w:sz="6" w:space="0" w:color="auto"/>
            </w:tcBorders>
            <w:vAlign w:val="center"/>
            <w:hideMark/>
          </w:tcPr>
          <w:p w14:paraId="76D15E1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Objektum megnevezése</w:t>
            </w:r>
          </w:p>
        </w:tc>
        <w:tc>
          <w:tcPr>
            <w:tcW w:w="1095" w:type="dxa"/>
            <w:tcBorders>
              <w:top w:val="outset" w:sz="6" w:space="0" w:color="auto"/>
              <w:left w:val="outset" w:sz="6" w:space="0" w:color="auto"/>
              <w:bottom w:val="outset" w:sz="6" w:space="0" w:color="auto"/>
              <w:right w:val="outset" w:sz="6" w:space="0" w:color="auto"/>
            </w:tcBorders>
            <w:vAlign w:val="center"/>
            <w:hideMark/>
          </w:tcPr>
          <w:p w14:paraId="591428D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Hrsz.</w:t>
            </w:r>
          </w:p>
        </w:tc>
        <w:tc>
          <w:tcPr>
            <w:tcW w:w="1095" w:type="dxa"/>
            <w:tcBorders>
              <w:top w:val="outset" w:sz="6" w:space="0" w:color="auto"/>
              <w:left w:val="outset" w:sz="6" w:space="0" w:color="auto"/>
              <w:bottom w:val="outset" w:sz="6" w:space="0" w:color="auto"/>
              <w:right w:val="outset" w:sz="6" w:space="0" w:color="auto"/>
            </w:tcBorders>
            <w:vAlign w:val="center"/>
            <w:hideMark/>
          </w:tcPr>
          <w:p w14:paraId="7570BE9D"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014D717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foka</w:t>
            </w:r>
          </w:p>
        </w:tc>
        <w:tc>
          <w:tcPr>
            <w:tcW w:w="1650" w:type="dxa"/>
            <w:tcBorders>
              <w:top w:val="outset" w:sz="6" w:space="0" w:color="auto"/>
              <w:left w:val="outset" w:sz="6" w:space="0" w:color="auto"/>
              <w:bottom w:val="outset" w:sz="6" w:space="0" w:color="auto"/>
              <w:right w:val="outset" w:sz="6" w:space="0" w:color="auto"/>
            </w:tcBorders>
            <w:vAlign w:val="center"/>
            <w:hideMark/>
          </w:tcPr>
          <w:p w14:paraId="1305BED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Védelem</w:t>
            </w:r>
          </w:p>
          <w:p w14:paraId="5E760555"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leírása</w:t>
            </w:r>
          </w:p>
        </w:tc>
      </w:tr>
      <w:tr w:rsidR="00DE2C34" w:rsidRPr="00DE2C34" w14:paraId="7348E133" w14:textId="77777777" w:rsidTr="00DE2C34">
        <w:trPr>
          <w:trHeight w:val="570"/>
          <w:tblCellSpacing w:w="0" w:type="dxa"/>
        </w:trPr>
        <w:tc>
          <w:tcPr>
            <w:tcW w:w="960" w:type="dxa"/>
            <w:tcBorders>
              <w:top w:val="outset" w:sz="6" w:space="0" w:color="auto"/>
              <w:left w:val="outset" w:sz="6" w:space="0" w:color="auto"/>
              <w:bottom w:val="outset" w:sz="6" w:space="0" w:color="auto"/>
              <w:right w:val="outset" w:sz="6" w:space="0" w:color="auto"/>
            </w:tcBorders>
            <w:vAlign w:val="center"/>
            <w:hideMark/>
          </w:tcPr>
          <w:p w14:paraId="493946C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w:t>
            </w:r>
          </w:p>
        </w:tc>
        <w:tc>
          <w:tcPr>
            <w:tcW w:w="1470" w:type="dxa"/>
            <w:tcBorders>
              <w:top w:val="outset" w:sz="6" w:space="0" w:color="auto"/>
              <w:left w:val="outset" w:sz="6" w:space="0" w:color="auto"/>
              <w:bottom w:val="outset" w:sz="6" w:space="0" w:color="auto"/>
              <w:right w:val="outset" w:sz="6" w:space="0" w:color="auto"/>
            </w:tcBorders>
            <w:vAlign w:val="center"/>
            <w:hideMark/>
          </w:tcPr>
          <w:p w14:paraId="355D7A5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Kossuth</w:t>
            </w:r>
          </w:p>
          <w:p w14:paraId="5E2B35F8"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Lajos utca</w:t>
            </w:r>
          </w:p>
        </w:tc>
        <w:tc>
          <w:tcPr>
            <w:tcW w:w="1650" w:type="dxa"/>
            <w:tcBorders>
              <w:top w:val="outset" w:sz="6" w:space="0" w:color="auto"/>
              <w:left w:val="outset" w:sz="6" w:space="0" w:color="auto"/>
              <w:bottom w:val="outset" w:sz="6" w:space="0" w:color="auto"/>
              <w:right w:val="outset" w:sz="6" w:space="0" w:color="auto"/>
            </w:tcBorders>
            <w:vAlign w:val="center"/>
            <w:hideMark/>
          </w:tcPr>
          <w:p w14:paraId="3AC2472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Temető</w:t>
            </w:r>
          </w:p>
        </w:tc>
        <w:tc>
          <w:tcPr>
            <w:tcW w:w="1095" w:type="dxa"/>
            <w:tcBorders>
              <w:top w:val="outset" w:sz="6" w:space="0" w:color="auto"/>
              <w:left w:val="outset" w:sz="6" w:space="0" w:color="auto"/>
              <w:bottom w:val="outset" w:sz="6" w:space="0" w:color="auto"/>
              <w:right w:val="outset" w:sz="6" w:space="0" w:color="auto"/>
            </w:tcBorders>
            <w:vAlign w:val="center"/>
            <w:hideMark/>
          </w:tcPr>
          <w:p w14:paraId="4A31929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30/2</w:t>
            </w:r>
          </w:p>
        </w:tc>
        <w:tc>
          <w:tcPr>
            <w:tcW w:w="1095" w:type="dxa"/>
            <w:tcBorders>
              <w:top w:val="outset" w:sz="6" w:space="0" w:color="auto"/>
              <w:left w:val="outset" w:sz="6" w:space="0" w:color="auto"/>
              <w:bottom w:val="outset" w:sz="6" w:space="0" w:color="auto"/>
              <w:right w:val="outset" w:sz="6" w:space="0" w:color="auto"/>
            </w:tcBorders>
            <w:vAlign w:val="center"/>
            <w:hideMark/>
          </w:tcPr>
          <w:p w14:paraId="6AD2883E"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H2</w:t>
            </w:r>
          </w:p>
        </w:tc>
        <w:tc>
          <w:tcPr>
            <w:tcW w:w="1650" w:type="dxa"/>
            <w:tcBorders>
              <w:top w:val="outset" w:sz="6" w:space="0" w:color="auto"/>
              <w:left w:val="outset" w:sz="6" w:space="0" w:color="auto"/>
              <w:bottom w:val="outset" w:sz="6" w:space="0" w:color="auto"/>
              <w:right w:val="outset" w:sz="6" w:space="0" w:color="auto"/>
            </w:tcBorders>
            <w:vAlign w:val="center"/>
            <w:hideMark/>
          </w:tcPr>
          <w:p w14:paraId="29C1B25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Temető területe,</w:t>
            </w:r>
          </w:p>
          <w:p w14:paraId="06E3FC0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sírkeresztek</w:t>
            </w:r>
          </w:p>
        </w:tc>
      </w:tr>
    </w:tbl>
    <w:p w14:paraId="4DF44C0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30147A3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1CA04347"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w:t>
      </w:r>
    </w:p>
    <w:p w14:paraId="4B41CB5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3622AC9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B42CFA0"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7D24199E"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6CF7C333" w14:textId="77777777" w:rsidR="00DE2C34" w:rsidRPr="00DE2C34" w:rsidRDefault="00DE2C34" w:rsidP="00DE2C34">
      <w:pPr>
        <w:spacing w:before="100" w:beforeAutospacing="1" w:after="100" w:afterAutospacing="1" w:line="240" w:lineRule="auto"/>
        <w:ind w:left="4245"/>
        <w:rPr>
          <w:rFonts w:ascii="Times New Roman" w:eastAsia="Times New Roman" w:hAnsi="Times New Roman" w:cs="Times New Roman"/>
          <w:kern w:val="0"/>
          <w:sz w:val="24"/>
          <w:szCs w:val="24"/>
          <w:lang w:eastAsia="hu-HU"/>
          <w14:ligatures w14:val="none"/>
        </w:rPr>
      </w:pPr>
    </w:p>
    <w:p w14:paraId="78085EA8" w14:textId="77777777" w:rsidR="00DE2C34" w:rsidRPr="00DE2C34" w:rsidRDefault="00DE2C34" w:rsidP="00DE2C34">
      <w:pPr>
        <w:spacing w:before="100" w:beforeAutospacing="1" w:after="100" w:afterAutospacing="1" w:line="240" w:lineRule="auto"/>
        <w:ind w:left="4245"/>
        <w:rPr>
          <w:rFonts w:ascii="Times New Roman" w:eastAsia="Times New Roman" w:hAnsi="Times New Roman" w:cs="Times New Roman"/>
          <w:kern w:val="0"/>
          <w:sz w:val="24"/>
          <w:szCs w:val="24"/>
          <w:lang w:eastAsia="hu-HU"/>
          <w14:ligatures w14:val="none"/>
        </w:rPr>
      </w:pPr>
    </w:p>
    <w:p w14:paraId="742438D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2CA6241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7CC2796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BB8BE29" w14:textId="77777777" w:rsidR="00DE2C34" w:rsidRPr="00DE2C34" w:rsidRDefault="00DE2C34" w:rsidP="00DE2C34">
      <w:pPr>
        <w:spacing w:before="100" w:beforeAutospacing="1" w:after="100" w:afterAutospacing="1" w:line="240" w:lineRule="auto"/>
        <w:ind w:left="705"/>
        <w:rPr>
          <w:rFonts w:ascii="Times New Roman" w:eastAsia="Times New Roman" w:hAnsi="Times New Roman" w:cs="Times New Roman"/>
          <w:kern w:val="0"/>
          <w:sz w:val="24"/>
          <w:szCs w:val="24"/>
          <w:lang w:eastAsia="hu-HU"/>
          <w14:ligatures w14:val="none"/>
        </w:rPr>
      </w:pPr>
    </w:p>
    <w:p w14:paraId="0963FF0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5C3BFBC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0437A0CC"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
    <w:p w14:paraId="652063DC"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
    <w:p w14:paraId="26A3E024"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
    <w:p w14:paraId="77DA8A29"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p>
    <w:p w14:paraId="15F332DE" w14:textId="77777777" w:rsidR="00DE2C34" w:rsidRPr="00DE2C34" w:rsidRDefault="00DE2C34" w:rsidP="00DE2C34">
      <w:pPr>
        <w:spacing w:before="100" w:beforeAutospacing="1" w:after="100" w:afterAutospacing="1" w:line="240" w:lineRule="auto"/>
        <w:ind w:left="360"/>
        <w:jc w:val="right"/>
        <w:rPr>
          <w:rFonts w:ascii="Times New Roman" w:eastAsia="Times New Roman" w:hAnsi="Times New Roman" w:cs="Times New Roman"/>
          <w:kern w:val="0"/>
          <w:sz w:val="24"/>
          <w:szCs w:val="24"/>
          <w:lang w:eastAsia="hu-HU"/>
          <w14:ligatures w14:val="none"/>
        </w:rPr>
      </w:pPr>
    </w:p>
    <w:p w14:paraId="2DF33EC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67BB05E4"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4. </w:t>
      </w:r>
      <w:bookmarkStart w:id="23" w:name="_ftnref_69"/>
      <w:r w:rsidRPr="00DE2C34">
        <w:rPr>
          <w:rFonts w:ascii="Times New Roman" w:eastAsia="Times New Roman" w:hAnsi="Times New Roman" w:cs="Times New Roman"/>
          <w:kern w:val="0"/>
          <w:sz w:val="24"/>
          <w:szCs w:val="24"/>
          <w:lang w:eastAsia="hu-HU"/>
          <w14:ligatures w14:val="none"/>
        </w:rPr>
        <w:fldChar w:fldCharType="begin"/>
      </w:r>
      <w:r w:rsidRPr="00DE2C34">
        <w:rPr>
          <w:rFonts w:ascii="Times New Roman" w:eastAsia="Times New Roman" w:hAnsi="Times New Roman" w:cs="Times New Roman"/>
          <w:kern w:val="0"/>
          <w:sz w:val="24"/>
          <w:szCs w:val="24"/>
          <w:lang w:eastAsia="hu-HU"/>
          <w14:ligatures w14:val="none"/>
        </w:rPr>
        <w:instrText>HYPERLINK "javascript:rendtool.footClickArchive(%22ftn_69%22);"</w:instrText>
      </w:r>
      <w:r w:rsidRPr="00DE2C34">
        <w:rPr>
          <w:rFonts w:ascii="Times New Roman" w:eastAsia="Times New Roman" w:hAnsi="Times New Roman" w:cs="Times New Roman"/>
          <w:kern w:val="0"/>
          <w:sz w:val="24"/>
          <w:szCs w:val="24"/>
          <w:lang w:eastAsia="hu-HU"/>
          <w14:ligatures w14:val="none"/>
        </w:rPr>
      </w:r>
      <w:r w:rsidRPr="00DE2C34">
        <w:rPr>
          <w:rFonts w:ascii="Times New Roman" w:eastAsia="Times New Roman" w:hAnsi="Times New Roman" w:cs="Times New Roman"/>
          <w:kern w:val="0"/>
          <w:sz w:val="24"/>
          <w:szCs w:val="24"/>
          <w:lang w:eastAsia="hu-HU"/>
          <w14:ligatures w14:val="none"/>
        </w:rPr>
        <w:fldChar w:fldCharType="separate"/>
      </w:r>
      <w:r w:rsidRPr="00DE2C34">
        <w:rPr>
          <w:rFonts w:ascii="Times New Roman" w:eastAsia="Times New Roman" w:hAnsi="Times New Roman" w:cs="Times New Roman"/>
          <w:color w:val="0000FF"/>
          <w:kern w:val="0"/>
          <w:sz w:val="24"/>
          <w:szCs w:val="24"/>
          <w:u w:val="single"/>
          <w:vertAlign w:val="superscript"/>
          <w:lang w:eastAsia="hu-HU"/>
          <w14:ligatures w14:val="none"/>
        </w:rPr>
        <w:t>[24]</w:t>
      </w:r>
      <w:r w:rsidRPr="00DE2C34">
        <w:rPr>
          <w:rFonts w:ascii="Times New Roman" w:eastAsia="Times New Roman" w:hAnsi="Times New Roman" w:cs="Times New Roman"/>
          <w:kern w:val="0"/>
          <w:sz w:val="24"/>
          <w:szCs w:val="24"/>
          <w:lang w:eastAsia="hu-HU"/>
          <w14:ligatures w14:val="none"/>
        </w:rPr>
        <w:fldChar w:fldCharType="end"/>
      </w:r>
      <w:bookmarkEnd w:id="23"/>
      <w:r w:rsidRPr="00DE2C34">
        <w:rPr>
          <w:rFonts w:ascii="Times New Roman" w:eastAsia="Times New Roman" w:hAnsi="Times New Roman" w:cs="Times New Roman"/>
          <w:b/>
          <w:bCs/>
          <w:kern w:val="0"/>
          <w:sz w:val="24"/>
          <w:szCs w:val="24"/>
          <w:lang w:eastAsia="hu-HU"/>
          <w14:ligatures w14:val="none"/>
        </w:rPr>
        <w:t xml:space="preserve"> melléklet</w:t>
      </w:r>
    </w:p>
    <w:p w14:paraId="0CDDFA3C" w14:textId="77777777" w:rsidR="00DE2C34" w:rsidRPr="00DE2C34" w:rsidRDefault="00DE2C34" w:rsidP="00DE2C34">
      <w:pPr>
        <w:spacing w:before="100" w:beforeAutospacing="1" w:after="100" w:afterAutospacing="1" w:line="240" w:lineRule="auto"/>
        <w:ind w:left="360"/>
        <w:jc w:val="right"/>
        <w:rPr>
          <w:rFonts w:ascii="Times New Roman" w:eastAsia="Times New Roman" w:hAnsi="Times New Roman" w:cs="Times New Roman"/>
          <w:kern w:val="0"/>
          <w:sz w:val="24"/>
          <w:szCs w:val="24"/>
          <w:lang w:eastAsia="hu-HU"/>
          <w14:ligatures w14:val="none"/>
        </w:rPr>
      </w:pPr>
    </w:p>
    <w:p w14:paraId="3AD593AF"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ZALASZENTBALÁZS KÖZSÉG ÖNKORMÁNYZATA</w:t>
      </w:r>
    </w:p>
    <w:p w14:paraId="2E8F69C8"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KÉPVISELŐ – TESTÜLETÉNEK</w:t>
      </w:r>
    </w:p>
    <w:p w14:paraId="4ED9E2E4"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 helyi építészeti örökség végelméről szóló 6/2006 (VI.7.) sz. rendeletéhez</w:t>
      </w:r>
    </w:p>
    <w:p w14:paraId="17E21860" w14:textId="77777777" w:rsidR="00DE2C34" w:rsidRPr="00DE2C34" w:rsidRDefault="00DE2C34" w:rsidP="00DE2C34">
      <w:pPr>
        <w:spacing w:before="100" w:beforeAutospacing="1" w:after="100" w:afterAutospacing="1" w:line="240" w:lineRule="auto"/>
        <w:ind w:left="360"/>
        <w:jc w:val="center"/>
        <w:rPr>
          <w:rFonts w:ascii="Times New Roman" w:eastAsia="Times New Roman" w:hAnsi="Times New Roman" w:cs="Times New Roman"/>
          <w:kern w:val="0"/>
          <w:sz w:val="24"/>
          <w:szCs w:val="24"/>
          <w:lang w:eastAsia="hu-HU"/>
          <w14:ligatures w14:val="none"/>
        </w:rPr>
      </w:pPr>
    </w:p>
    <w:p w14:paraId="57CDE2A8" w14:textId="77777777" w:rsidR="00DE2C34" w:rsidRPr="00DE2C34" w:rsidRDefault="00DE2C34" w:rsidP="00DE2C34">
      <w:pPr>
        <w:spacing w:before="100" w:beforeAutospacing="1" w:after="100" w:afterAutospacing="1" w:line="240" w:lineRule="auto"/>
        <w:ind w:left="360"/>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Az adattári és szakirodalmi adatok tükrében a jelenleg ismert régészetileg érintett területek az alábbiak:</w:t>
      </w:r>
    </w:p>
    <w:tbl>
      <w:tblPr>
        <w:tblW w:w="924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95"/>
        <w:gridCol w:w="1515"/>
        <w:gridCol w:w="1665"/>
        <w:gridCol w:w="1560"/>
        <w:gridCol w:w="1845"/>
        <w:gridCol w:w="1560"/>
      </w:tblGrid>
      <w:tr w:rsidR="00DE2C34" w:rsidRPr="00DE2C34" w14:paraId="5D6EDDAB" w14:textId="77777777" w:rsidTr="00DE2C34">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107D215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lelőhely </w:t>
            </w:r>
          </w:p>
          <w:p w14:paraId="2B741BE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sor-</w:t>
            </w:r>
          </w:p>
          <w:p w14:paraId="205F7A4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száma</w:t>
            </w:r>
          </w:p>
        </w:tc>
        <w:tc>
          <w:tcPr>
            <w:tcW w:w="1515" w:type="dxa"/>
            <w:tcBorders>
              <w:top w:val="outset" w:sz="6" w:space="0" w:color="auto"/>
              <w:left w:val="outset" w:sz="6" w:space="0" w:color="auto"/>
              <w:bottom w:val="outset" w:sz="6" w:space="0" w:color="auto"/>
              <w:right w:val="outset" w:sz="6" w:space="0" w:color="auto"/>
            </w:tcBorders>
            <w:vAlign w:val="center"/>
            <w:hideMark/>
          </w:tcPr>
          <w:p w14:paraId="09E3F92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lelőhely </w:t>
            </w:r>
          </w:p>
          <w:p w14:paraId="09DAE9F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azonosítója</w:t>
            </w:r>
          </w:p>
        </w:tc>
        <w:tc>
          <w:tcPr>
            <w:tcW w:w="1665" w:type="dxa"/>
            <w:tcBorders>
              <w:top w:val="outset" w:sz="6" w:space="0" w:color="auto"/>
              <w:left w:val="outset" w:sz="6" w:space="0" w:color="auto"/>
              <w:bottom w:val="outset" w:sz="6" w:space="0" w:color="auto"/>
              <w:right w:val="outset" w:sz="6" w:space="0" w:color="auto"/>
            </w:tcBorders>
            <w:vAlign w:val="center"/>
            <w:hideMark/>
          </w:tcPr>
          <w:p w14:paraId="2E4EB8E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helyrajzi</w:t>
            </w:r>
          </w:p>
          <w:p w14:paraId="1D17EEF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számok</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A36BE3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fejlesztési</w:t>
            </w:r>
          </w:p>
          <w:p w14:paraId="612CFB7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állapot</w:t>
            </w:r>
          </w:p>
        </w:tc>
        <w:tc>
          <w:tcPr>
            <w:tcW w:w="1845" w:type="dxa"/>
            <w:tcBorders>
              <w:top w:val="outset" w:sz="6" w:space="0" w:color="auto"/>
              <w:left w:val="outset" w:sz="6" w:space="0" w:color="auto"/>
              <w:bottom w:val="outset" w:sz="6" w:space="0" w:color="auto"/>
              <w:right w:val="outset" w:sz="6" w:space="0" w:color="auto"/>
            </w:tcBorders>
            <w:vAlign w:val="center"/>
            <w:hideMark/>
          </w:tcPr>
          <w:p w14:paraId="15B7946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lelőhely </w:t>
            </w:r>
          </w:p>
          <w:p w14:paraId="3EC5895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állapota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B32987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 xml:space="preserve">várható </w:t>
            </w:r>
          </w:p>
          <w:p w14:paraId="1F10AAA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b/>
                <w:bCs/>
                <w:kern w:val="0"/>
                <w:sz w:val="24"/>
                <w:szCs w:val="24"/>
                <w:lang w:eastAsia="hu-HU"/>
                <w14:ligatures w14:val="none"/>
              </w:rPr>
              <w:t>jelentőség</w:t>
            </w:r>
          </w:p>
        </w:tc>
      </w:tr>
      <w:tr w:rsidR="00DE2C34" w:rsidRPr="00DE2C34" w14:paraId="25411D16" w14:textId="77777777" w:rsidTr="00DE2C34">
        <w:trPr>
          <w:trHeight w:val="1665"/>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013ADAA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1.</w:t>
            </w:r>
          </w:p>
        </w:tc>
        <w:tc>
          <w:tcPr>
            <w:tcW w:w="1515" w:type="dxa"/>
            <w:tcBorders>
              <w:top w:val="outset" w:sz="6" w:space="0" w:color="auto"/>
              <w:left w:val="outset" w:sz="6" w:space="0" w:color="auto"/>
              <w:bottom w:val="outset" w:sz="6" w:space="0" w:color="auto"/>
              <w:right w:val="outset" w:sz="6" w:space="0" w:color="auto"/>
            </w:tcBorders>
            <w:vAlign w:val="center"/>
            <w:hideMark/>
          </w:tcPr>
          <w:p w14:paraId="49E2802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40923</w:t>
            </w:r>
          </w:p>
        </w:tc>
        <w:tc>
          <w:tcPr>
            <w:tcW w:w="1665" w:type="dxa"/>
            <w:tcBorders>
              <w:top w:val="outset" w:sz="6" w:space="0" w:color="auto"/>
              <w:left w:val="outset" w:sz="6" w:space="0" w:color="auto"/>
              <w:bottom w:val="outset" w:sz="6" w:space="0" w:color="auto"/>
              <w:right w:val="outset" w:sz="6" w:space="0" w:color="auto"/>
            </w:tcBorders>
            <w:vAlign w:val="center"/>
            <w:hideMark/>
          </w:tcPr>
          <w:p w14:paraId="115BF37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4898/3-4,</w:t>
            </w:r>
          </w:p>
          <w:p w14:paraId="0F9845F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4899-4904,</w:t>
            </w:r>
          </w:p>
          <w:p w14:paraId="5FC0185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0159,0613/1-</w:t>
            </w:r>
          </w:p>
          <w:p w14:paraId="6772FA7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 0164/2</w:t>
            </w:r>
          </w:p>
          <w:p w14:paraId="40FF121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tc>
        <w:tc>
          <w:tcPr>
            <w:tcW w:w="1560" w:type="dxa"/>
            <w:tcBorders>
              <w:top w:val="outset" w:sz="6" w:space="0" w:color="auto"/>
              <w:left w:val="outset" w:sz="6" w:space="0" w:color="auto"/>
              <w:bottom w:val="outset" w:sz="6" w:space="0" w:color="auto"/>
              <w:right w:val="outset" w:sz="6" w:space="0" w:color="auto"/>
            </w:tcBorders>
            <w:vAlign w:val="center"/>
            <w:hideMark/>
          </w:tcPr>
          <w:p w14:paraId="146640B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w:t>
            </w:r>
          </w:p>
          <w:p w14:paraId="31CE95F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érinti</w:t>
            </w:r>
          </w:p>
          <w:p w14:paraId="5D5AD4A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változás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09CFAE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 xml:space="preserve">részben </w:t>
            </w:r>
            <w:proofErr w:type="spellStart"/>
            <w:proofErr w:type="gramStart"/>
            <w:r w:rsidRPr="00DE2C34">
              <w:rPr>
                <w:rFonts w:ascii="Times New Roman" w:eastAsia="Times New Roman" w:hAnsi="Times New Roman" w:cs="Times New Roman"/>
                <w:kern w:val="0"/>
                <w:sz w:val="24"/>
                <w:szCs w:val="24"/>
                <w:lang w:eastAsia="hu-HU"/>
                <w14:ligatures w14:val="none"/>
              </w:rPr>
              <w:t>feltárt,bolygatás</w:t>
            </w:r>
            <w:proofErr w:type="spellEnd"/>
            <w:proofErr w:type="gramEnd"/>
          </w:p>
          <w:p w14:paraId="21529A3B"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8F39E4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2=helyin</w:t>
            </w:r>
          </w:p>
          <w:p w14:paraId="350AFA4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túlmutató</w:t>
            </w:r>
          </w:p>
          <w:p w14:paraId="012FF26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p w14:paraId="2773EC68"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tc>
      </w:tr>
      <w:tr w:rsidR="00DE2C34" w:rsidRPr="00DE2C34" w14:paraId="4276D898" w14:textId="77777777" w:rsidTr="00DE2C34">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4E05A90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2.</w:t>
            </w:r>
          </w:p>
        </w:tc>
        <w:tc>
          <w:tcPr>
            <w:tcW w:w="1515" w:type="dxa"/>
            <w:tcBorders>
              <w:top w:val="outset" w:sz="6" w:space="0" w:color="auto"/>
              <w:left w:val="outset" w:sz="6" w:space="0" w:color="auto"/>
              <w:bottom w:val="outset" w:sz="6" w:space="0" w:color="auto"/>
              <w:right w:val="outset" w:sz="6" w:space="0" w:color="auto"/>
            </w:tcBorders>
            <w:vAlign w:val="center"/>
            <w:hideMark/>
          </w:tcPr>
          <w:p w14:paraId="4A322D1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40922</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1F804A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436-440/1,</w:t>
            </w:r>
          </w:p>
          <w:p w14:paraId="22D635F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441-456,630</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EE1BF7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w:t>
            </w:r>
          </w:p>
          <w:p w14:paraId="057A3A0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érinti</w:t>
            </w:r>
          </w:p>
          <w:p w14:paraId="3D11E30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változás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72408439"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301D6D6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3F9E0A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542C4C4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06028DC0" w14:textId="77777777" w:rsidTr="00DE2C34">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64601DC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w:t>
            </w:r>
          </w:p>
        </w:tc>
        <w:tc>
          <w:tcPr>
            <w:tcW w:w="1515" w:type="dxa"/>
            <w:tcBorders>
              <w:top w:val="outset" w:sz="6" w:space="0" w:color="auto"/>
              <w:left w:val="outset" w:sz="6" w:space="0" w:color="auto"/>
              <w:bottom w:val="outset" w:sz="6" w:space="0" w:color="auto"/>
              <w:right w:val="outset" w:sz="6" w:space="0" w:color="auto"/>
            </w:tcBorders>
            <w:vAlign w:val="center"/>
            <w:hideMark/>
          </w:tcPr>
          <w:p w14:paraId="56633DF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40920</w:t>
            </w:r>
          </w:p>
        </w:tc>
        <w:tc>
          <w:tcPr>
            <w:tcW w:w="1665" w:type="dxa"/>
            <w:tcBorders>
              <w:top w:val="outset" w:sz="6" w:space="0" w:color="auto"/>
              <w:left w:val="outset" w:sz="6" w:space="0" w:color="auto"/>
              <w:bottom w:val="outset" w:sz="6" w:space="0" w:color="auto"/>
              <w:right w:val="outset" w:sz="6" w:space="0" w:color="auto"/>
            </w:tcBorders>
            <w:vAlign w:val="center"/>
            <w:hideMark/>
          </w:tcPr>
          <w:p w14:paraId="384D5BC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022,025,026</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AC62DA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w:t>
            </w:r>
          </w:p>
          <w:p w14:paraId="6FD2CD3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érinti</w:t>
            </w:r>
          </w:p>
          <w:p w14:paraId="0516A30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változás</w:t>
            </w:r>
          </w:p>
        </w:tc>
        <w:tc>
          <w:tcPr>
            <w:tcW w:w="1845" w:type="dxa"/>
            <w:tcBorders>
              <w:top w:val="outset" w:sz="6" w:space="0" w:color="auto"/>
              <w:left w:val="outset" w:sz="6" w:space="0" w:color="auto"/>
              <w:bottom w:val="outset" w:sz="6" w:space="0" w:color="auto"/>
              <w:right w:val="outset" w:sz="6" w:space="0" w:color="auto"/>
            </w:tcBorders>
            <w:vAlign w:val="center"/>
            <w:hideMark/>
          </w:tcPr>
          <w:p w14:paraId="5077F484"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24EC4AAA"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7F9260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4C341B2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3B498239" w14:textId="77777777" w:rsidTr="00DE2C34">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2B04A56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w:t>
            </w:r>
          </w:p>
        </w:tc>
        <w:tc>
          <w:tcPr>
            <w:tcW w:w="1515" w:type="dxa"/>
            <w:tcBorders>
              <w:top w:val="outset" w:sz="6" w:space="0" w:color="auto"/>
              <w:left w:val="outset" w:sz="6" w:space="0" w:color="auto"/>
              <w:bottom w:val="outset" w:sz="6" w:space="0" w:color="auto"/>
              <w:right w:val="outset" w:sz="6" w:space="0" w:color="auto"/>
            </w:tcBorders>
            <w:vAlign w:val="center"/>
            <w:hideMark/>
          </w:tcPr>
          <w:p w14:paraId="6C4AA2D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 szerepel a KÖH nyilván-tartásban</w:t>
            </w:r>
          </w:p>
        </w:tc>
        <w:tc>
          <w:tcPr>
            <w:tcW w:w="1665" w:type="dxa"/>
            <w:tcBorders>
              <w:top w:val="outset" w:sz="6" w:space="0" w:color="auto"/>
              <w:left w:val="outset" w:sz="6" w:space="0" w:color="auto"/>
              <w:bottom w:val="outset" w:sz="6" w:space="0" w:color="auto"/>
              <w:right w:val="outset" w:sz="6" w:space="0" w:color="auto"/>
            </w:tcBorders>
            <w:vAlign w:val="center"/>
            <w:hideMark/>
          </w:tcPr>
          <w:p w14:paraId="0656931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49-137,140-193</w:t>
            </w:r>
          </w:p>
        </w:tc>
        <w:tc>
          <w:tcPr>
            <w:tcW w:w="1560" w:type="dxa"/>
            <w:tcBorders>
              <w:top w:val="outset" w:sz="6" w:space="0" w:color="auto"/>
              <w:left w:val="outset" w:sz="6" w:space="0" w:color="auto"/>
              <w:bottom w:val="outset" w:sz="6" w:space="0" w:color="auto"/>
              <w:right w:val="outset" w:sz="6" w:space="0" w:color="auto"/>
            </w:tcBorders>
            <w:vAlign w:val="center"/>
            <w:hideMark/>
          </w:tcPr>
          <w:p w14:paraId="4256743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lakóterület és közpark fejlesztés érinti</w:t>
            </w:r>
          </w:p>
        </w:tc>
        <w:tc>
          <w:tcPr>
            <w:tcW w:w="1845" w:type="dxa"/>
            <w:tcBorders>
              <w:top w:val="outset" w:sz="6" w:space="0" w:color="auto"/>
              <w:left w:val="outset" w:sz="6" w:space="0" w:color="auto"/>
              <w:bottom w:val="outset" w:sz="6" w:space="0" w:color="auto"/>
              <w:right w:val="outset" w:sz="6" w:space="0" w:color="auto"/>
            </w:tcBorders>
            <w:vAlign w:val="center"/>
            <w:hideMark/>
          </w:tcPr>
          <w:p w14:paraId="09B509B2"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részben feltárt,</w:t>
            </w:r>
          </w:p>
          <w:p w14:paraId="0141AF7C"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4FF5D5E7"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51BDF0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3948DCC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5D57B046" w14:textId="77777777" w:rsidTr="00DE2C34">
        <w:trPr>
          <w:tblCellSpacing w:w="0" w:type="dxa"/>
        </w:trPr>
        <w:tc>
          <w:tcPr>
            <w:tcW w:w="1095" w:type="dxa"/>
            <w:tcBorders>
              <w:top w:val="outset" w:sz="6" w:space="0" w:color="auto"/>
              <w:left w:val="outset" w:sz="6" w:space="0" w:color="auto"/>
              <w:bottom w:val="outset" w:sz="6" w:space="0" w:color="auto"/>
              <w:right w:val="outset" w:sz="6" w:space="0" w:color="auto"/>
            </w:tcBorders>
            <w:vAlign w:val="center"/>
            <w:hideMark/>
          </w:tcPr>
          <w:p w14:paraId="0E15A1B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5.</w:t>
            </w:r>
          </w:p>
        </w:tc>
        <w:tc>
          <w:tcPr>
            <w:tcW w:w="1515" w:type="dxa"/>
            <w:tcBorders>
              <w:top w:val="outset" w:sz="6" w:space="0" w:color="auto"/>
              <w:left w:val="outset" w:sz="6" w:space="0" w:color="auto"/>
              <w:bottom w:val="outset" w:sz="6" w:space="0" w:color="auto"/>
              <w:right w:val="outset" w:sz="6" w:space="0" w:color="auto"/>
            </w:tcBorders>
            <w:vAlign w:val="center"/>
            <w:hideMark/>
          </w:tcPr>
          <w:p w14:paraId="6EE8ED1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40911</w:t>
            </w:r>
          </w:p>
        </w:tc>
        <w:tc>
          <w:tcPr>
            <w:tcW w:w="1665" w:type="dxa"/>
            <w:tcBorders>
              <w:top w:val="outset" w:sz="6" w:space="0" w:color="auto"/>
              <w:left w:val="outset" w:sz="6" w:space="0" w:color="auto"/>
              <w:bottom w:val="outset" w:sz="6" w:space="0" w:color="auto"/>
              <w:right w:val="outset" w:sz="6" w:space="0" w:color="auto"/>
            </w:tcBorders>
            <w:vAlign w:val="center"/>
            <w:hideMark/>
          </w:tcPr>
          <w:p w14:paraId="78DCC43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411,051/2,</w:t>
            </w:r>
          </w:p>
          <w:p w14:paraId="485FDCED"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038-039,041-045</w:t>
            </w:r>
          </w:p>
        </w:tc>
        <w:tc>
          <w:tcPr>
            <w:tcW w:w="1560" w:type="dxa"/>
            <w:tcBorders>
              <w:top w:val="outset" w:sz="6" w:space="0" w:color="auto"/>
              <w:left w:val="outset" w:sz="6" w:space="0" w:color="auto"/>
              <w:bottom w:val="outset" w:sz="6" w:space="0" w:color="auto"/>
              <w:right w:val="outset" w:sz="6" w:space="0" w:color="auto"/>
            </w:tcBorders>
            <w:vAlign w:val="center"/>
            <w:hideMark/>
          </w:tcPr>
          <w:p w14:paraId="20AB487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Kereskedelmi</w:t>
            </w:r>
          </w:p>
          <w:p w14:paraId="6606D07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gazdasági</w:t>
            </w:r>
          </w:p>
          <w:p w14:paraId="2E77848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fejlesztés</w:t>
            </w:r>
          </w:p>
          <w:p w14:paraId="3A22E93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érinti</w:t>
            </w:r>
          </w:p>
        </w:tc>
        <w:tc>
          <w:tcPr>
            <w:tcW w:w="1845" w:type="dxa"/>
            <w:tcBorders>
              <w:top w:val="outset" w:sz="6" w:space="0" w:color="auto"/>
              <w:left w:val="outset" w:sz="6" w:space="0" w:color="auto"/>
              <w:bottom w:val="outset" w:sz="6" w:space="0" w:color="auto"/>
              <w:right w:val="outset" w:sz="6" w:space="0" w:color="auto"/>
            </w:tcBorders>
            <w:vAlign w:val="center"/>
            <w:hideMark/>
          </w:tcPr>
          <w:p w14:paraId="685A6841"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6F5E6E1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14B13D9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6E94CBB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bl>
    <w:p w14:paraId="08125F40" w14:textId="77777777" w:rsidR="00DE2C34" w:rsidRPr="00DE2C34" w:rsidRDefault="00DE2C34" w:rsidP="00DE2C34">
      <w:pPr>
        <w:spacing w:before="100" w:beforeAutospacing="1" w:after="100" w:afterAutospacing="1" w:line="240" w:lineRule="auto"/>
        <w:rPr>
          <w:rFonts w:ascii="Times New Roman" w:eastAsia="Times New Roman" w:hAnsi="Times New Roman" w:cs="Times New Roman"/>
          <w:kern w:val="0"/>
          <w:sz w:val="24"/>
          <w:szCs w:val="24"/>
          <w:lang w:eastAsia="hu-HU"/>
          <w14:ligatures w14:val="none"/>
        </w:rPr>
      </w:pPr>
    </w:p>
    <w:p w14:paraId="43DCCA5B" w14:textId="77777777" w:rsidR="00DE2C34" w:rsidRPr="00DE2C34" w:rsidRDefault="00DE2C34" w:rsidP="00DE2C34">
      <w:pPr>
        <w:spacing w:before="100" w:beforeAutospacing="1" w:after="100" w:afterAutospacing="1" w:line="240" w:lineRule="auto"/>
        <w:jc w:val="right"/>
        <w:rPr>
          <w:rFonts w:ascii="Times New Roman" w:eastAsia="Times New Roman" w:hAnsi="Times New Roman" w:cs="Times New Roman"/>
          <w:kern w:val="0"/>
          <w:sz w:val="24"/>
          <w:szCs w:val="24"/>
          <w:lang w:eastAsia="hu-HU"/>
          <w14:ligatures w14:val="non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30"/>
        <w:gridCol w:w="1530"/>
        <w:gridCol w:w="1530"/>
        <w:gridCol w:w="1530"/>
        <w:gridCol w:w="1530"/>
      </w:tblGrid>
      <w:tr w:rsidR="00DE2C34" w:rsidRPr="00DE2C34" w14:paraId="01E494DA" w14:textId="77777777" w:rsidTr="00DE2C34">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14:paraId="084BD01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6.</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F79C8D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40912</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E1A771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045-047/1,</w:t>
            </w:r>
          </w:p>
          <w:p w14:paraId="38583DF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048</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C4D3F6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74-es elkerülő út érinti</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A86787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03C80E2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CD2B18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29F0471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0FA640C6" w14:textId="77777777" w:rsidTr="00DE2C34">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14:paraId="392F31F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7.</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29C57C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40913</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2E03A9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055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F35AAA0"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 érinti változás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8DF6CD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4E5EDD6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86090D6"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1BA1221C"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01D1FC6A" w14:textId="77777777" w:rsidTr="00DE2C34">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14:paraId="780FB30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8.</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D54489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40918</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570DCE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354-360,</w:t>
            </w:r>
          </w:p>
          <w:p w14:paraId="05D6ADC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062,</w:t>
            </w:r>
          </w:p>
          <w:p w14:paraId="17D4B56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066-069</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641218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a 74-es elkerülő út kettészeli</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BAF95A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3A0CF33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DDAA29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679CB4D3"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5D2C9095" w14:textId="77777777" w:rsidTr="00DE2C34">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14:paraId="6FCD285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9.</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C91E73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40917</w:t>
            </w:r>
          </w:p>
          <w:p w14:paraId="7460877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p>
        </w:tc>
        <w:tc>
          <w:tcPr>
            <w:tcW w:w="1530" w:type="dxa"/>
            <w:tcBorders>
              <w:top w:val="outset" w:sz="6" w:space="0" w:color="auto"/>
              <w:left w:val="outset" w:sz="6" w:space="0" w:color="auto"/>
              <w:bottom w:val="outset" w:sz="6" w:space="0" w:color="auto"/>
              <w:right w:val="outset" w:sz="6" w:space="0" w:color="auto"/>
            </w:tcBorders>
            <w:vAlign w:val="center"/>
            <w:hideMark/>
          </w:tcPr>
          <w:p w14:paraId="3638DF0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077,</w:t>
            </w:r>
          </w:p>
          <w:p w14:paraId="3ED1F03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078,</w:t>
            </w:r>
          </w:p>
          <w:p w14:paraId="16F9E09A"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079</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B2A2D4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lastRenderedPageBreak/>
              <w:t>nem érinti változás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C1761D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58108024"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C10D09B"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7C1F7085"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r w:rsidR="00DE2C34" w:rsidRPr="00DE2C34" w14:paraId="1369B7BB" w14:textId="77777777" w:rsidTr="00DE2C34">
        <w:trPr>
          <w:tblCellSpacing w:w="0" w:type="dxa"/>
        </w:trPr>
        <w:tc>
          <w:tcPr>
            <w:tcW w:w="1530" w:type="dxa"/>
            <w:tcBorders>
              <w:top w:val="outset" w:sz="6" w:space="0" w:color="auto"/>
              <w:left w:val="outset" w:sz="6" w:space="0" w:color="auto"/>
              <w:bottom w:val="outset" w:sz="6" w:space="0" w:color="auto"/>
              <w:right w:val="outset" w:sz="6" w:space="0" w:color="auto"/>
            </w:tcBorders>
            <w:vAlign w:val="center"/>
            <w:hideMark/>
          </w:tcPr>
          <w:p w14:paraId="11B37E1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10.</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DFA2482"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40915</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057605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057</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31911D9"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nem érinti változás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53CE9D0E"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bolygatás</w:t>
            </w:r>
          </w:p>
          <w:p w14:paraId="386BF927"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esetén feltárást igényel</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142298F"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3= helyi</w:t>
            </w:r>
          </w:p>
          <w:p w14:paraId="02410501" w14:textId="77777777" w:rsidR="00DE2C34" w:rsidRPr="00DE2C34" w:rsidRDefault="00DE2C34" w:rsidP="00DE2C34">
            <w:pPr>
              <w:spacing w:before="100" w:beforeAutospacing="1" w:after="100" w:afterAutospacing="1" w:line="240" w:lineRule="auto"/>
              <w:jc w:val="center"/>
              <w:rPr>
                <w:rFonts w:ascii="Times New Roman" w:eastAsia="Times New Roman" w:hAnsi="Times New Roman" w:cs="Times New Roman"/>
                <w:kern w:val="0"/>
                <w:sz w:val="24"/>
                <w:szCs w:val="24"/>
                <w:lang w:eastAsia="hu-HU"/>
                <w14:ligatures w14:val="none"/>
              </w:rPr>
            </w:pPr>
            <w:r w:rsidRPr="00DE2C34">
              <w:rPr>
                <w:rFonts w:ascii="Times New Roman" w:eastAsia="Times New Roman" w:hAnsi="Times New Roman" w:cs="Times New Roman"/>
                <w:kern w:val="0"/>
                <w:sz w:val="24"/>
                <w:szCs w:val="24"/>
                <w:lang w:eastAsia="hu-HU"/>
                <w14:ligatures w14:val="none"/>
              </w:rPr>
              <w:t>jelentőségű</w:t>
            </w:r>
          </w:p>
        </w:tc>
      </w:tr>
    </w:tbl>
    <w:p w14:paraId="27C37D1D" w14:textId="77777777" w:rsidR="005D5C47" w:rsidRDefault="005D5C47" w:rsidP="00DE2C34">
      <w:pPr>
        <w:spacing w:before="100" w:beforeAutospacing="1" w:after="100" w:afterAutospacing="1" w:line="240" w:lineRule="auto"/>
        <w:ind w:left="360"/>
      </w:pPr>
    </w:p>
    <w:sectPr w:rsidR="005D5C47" w:rsidSect="008C3CCB">
      <w:pgSz w:w="11906" w:h="16838"/>
      <w:pgMar w:top="851" w:right="851" w:bottom="851"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6629"/>
    <w:multiLevelType w:val="multilevel"/>
    <w:tmpl w:val="16C60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D5A3E"/>
    <w:multiLevelType w:val="multilevel"/>
    <w:tmpl w:val="A212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A0EC5"/>
    <w:multiLevelType w:val="multilevel"/>
    <w:tmpl w:val="AF607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47DF4"/>
    <w:multiLevelType w:val="multilevel"/>
    <w:tmpl w:val="B3845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2E0756"/>
    <w:multiLevelType w:val="multilevel"/>
    <w:tmpl w:val="4AE6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9B1115"/>
    <w:multiLevelType w:val="multilevel"/>
    <w:tmpl w:val="2586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1248F"/>
    <w:multiLevelType w:val="multilevel"/>
    <w:tmpl w:val="80B41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D4462"/>
    <w:multiLevelType w:val="multilevel"/>
    <w:tmpl w:val="2724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1149FE"/>
    <w:multiLevelType w:val="multilevel"/>
    <w:tmpl w:val="BBB0F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D27DA0"/>
    <w:multiLevelType w:val="multilevel"/>
    <w:tmpl w:val="5D54C1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6B8F0C00"/>
    <w:multiLevelType w:val="multilevel"/>
    <w:tmpl w:val="0550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55023"/>
    <w:multiLevelType w:val="multilevel"/>
    <w:tmpl w:val="1A22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1185947">
    <w:abstractNumId w:val="4"/>
  </w:num>
  <w:num w:numId="2" w16cid:durableId="95442285">
    <w:abstractNumId w:val="11"/>
  </w:num>
  <w:num w:numId="3" w16cid:durableId="50690022">
    <w:abstractNumId w:val="7"/>
  </w:num>
  <w:num w:numId="4" w16cid:durableId="1309937936">
    <w:abstractNumId w:val="3"/>
  </w:num>
  <w:num w:numId="5" w16cid:durableId="17240842">
    <w:abstractNumId w:val="9"/>
    <w:lvlOverride w:ilvl="0">
      <w:startOverride w:val="15"/>
    </w:lvlOverride>
  </w:num>
  <w:num w:numId="6" w16cid:durableId="2027519947">
    <w:abstractNumId w:val="8"/>
    <w:lvlOverride w:ilvl="0">
      <w:startOverride w:val="30"/>
    </w:lvlOverride>
  </w:num>
  <w:num w:numId="7" w16cid:durableId="1740396702">
    <w:abstractNumId w:val="10"/>
    <w:lvlOverride w:ilvl="0">
      <w:startOverride w:val="50"/>
    </w:lvlOverride>
  </w:num>
  <w:num w:numId="8" w16cid:durableId="1782216601">
    <w:abstractNumId w:val="6"/>
  </w:num>
  <w:num w:numId="9" w16cid:durableId="657030043">
    <w:abstractNumId w:val="0"/>
    <w:lvlOverride w:ilvl="0">
      <w:startOverride w:val="800"/>
    </w:lvlOverride>
  </w:num>
  <w:num w:numId="10" w16cid:durableId="1040668655">
    <w:abstractNumId w:val="2"/>
  </w:num>
  <w:num w:numId="11" w16cid:durableId="342627666">
    <w:abstractNumId w:val="5"/>
  </w:num>
  <w:num w:numId="12" w16cid:durableId="81025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34"/>
    <w:rsid w:val="005245C3"/>
    <w:rsid w:val="005D5C47"/>
    <w:rsid w:val="008C3CCB"/>
    <w:rsid w:val="00DE2C34"/>
    <w:rsid w:val="00F927B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3C98B"/>
  <w15:chartTrackingRefBased/>
  <w15:docId w15:val="{799F9232-3731-4043-98DD-EE5D2F30C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DE2C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14:ligatures w14:val="none"/>
    </w:rPr>
  </w:style>
  <w:style w:type="paragraph" w:styleId="Cmsor2">
    <w:name w:val="heading 2"/>
    <w:basedOn w:val="Norml"/>
    <w:link w:val="Cmsor2Char"/>
    <w:uiPriority w:val="9"/>
    <w:qFormat/>
    <w:rsid w:val="00DE2C3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hu-HU"/>
      <w14:ligatures w14:val="none"/>
    </w:rPr>
  </w:style>
  <w:style w:type="paragraph" w:styleId="Cmsor3">
    <w:name w:val="heading 3"/>
    <w:basedOn w:val="Norml"/>
    <w:link w:val="Cmsor3Char"/>
    <w:uiPriority w:val="9"/>
    <w:qFormat/>
    <w:rsid w:val="00DE2C34"/>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E2C34"/>
    <w:rPr>
      <w:rFonts w:ascii="Times New Roman" w:eastAsia="Times New Roman" w:hAnsi="Times New Roman" w:cs="Times New Roman"/>
      <w:b/>
      <w:bCs/>
      <w:kern w:val="36"/>
      <w:sz w:val="48"/>
      <w:szCs w:val="48"/>
      <w:lang w:eastAsia="hu-HU"/>
      <w14:ligatures w14:val="none"/>
    </w:rPr>
  </w:style>
  <w:style w:type="character" w:customStyle="1" w:styleId="Cmsor2Char">
    <w:name w:val="Címsor 2 Char"/>
    <w:basedOn w:val="Bekezdsalapbettpusa"/>
    <w:link w:val="Cmsor2"/>
    <w:uiPriority w:val="9"/>
    <w:rsid w:val="00DE2C34"/>
    <w:rPr>
      <w:rFonts w:ascii="Times New Roman" w:eastAsia="Times New Roman" w:hAnsi="Times New Roman" w:cs="Times New Roman"/>
      <w:b/>
      <w:bCs/>
      <w:kern w:val="0"/>
      <w:sz w:val="36"/>
      <w:szCs w:val="36"/>
      <w:lang w:eastAsia="hu-HU"/>
      <w14:ligatures w14:val="none"/>
    </w:rPr>
  </w:style>
  <w:style w:type="character" w:customStyle="1" w:styleId="Cmsor3Char">
    <w:name w:val="Címsor 3 Char"/>
    <w:basedOn w:val="Bekezdsalapbettpusa"/>
    <w:link w:val="Cmsor3"/>
    <w:uiPriority w:val="9"/>
    <w:rsid w:val="00DE2C34"/>
    <w:rPr>
      <w:rFonts w:ascii="Times New Roman" w:eastAsia="Times New Roman" w:hAnsi="Times New Roman" w:cs="Times New Roman"/>
      <w:b/>
      <w:bCs/>
      <w:kern w:val="0"/>
      <w:sz w:val="27"/>
      <w:szCs w:val="27"/>
      <w:lang w:eastAsia="hu-HU"/>
      <w14:ligatures w14:val="none"/>
    </w:rPr>
  </w:style>
  <w:style w:type="paragraph" w:customStyle="1" w:styleId="msonormal0">
    <w:name w:val="msonormal"/>
    <w:basedOn w:val="Norml"/>
    <w:rsid w:val="00DE2C3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Hiperhivatkozs">
    <w:name w:val="Hyperlink"/>
    <w:basedOn w:val="Bekezdsalapbettpusa"/>
    <w:uiPriority w:val="99"/>
    <w:semiHidden/>
    <w:unhideWhenUsed/>
    <w:rsid w:val="00DE2C34"/>
    <w:rPr>
      <w:color w:val="0000FF"/>
      <w:u w:val="single"/>
    </w:rPr>
  </w:style>
  <w:style w:type="character" w:styleId="Mrltotthiperhivatkozs">
    <w:name w:val="FollowedHyperlink"/>
    <w:basedOn w:val="Bekezdsalapbettpusa"/>
    <w:uiPriority w:val="99"/>
    <w:semiHidden/>
    <w:unhideWhenUsed/>
    <w:rsid w:val="00DE2C34"/>
    <w:rPr>
      <w:color w:val="800080"/>
      <w:u w:val="single"/>
    </w:rPr>
  </w:style>
  <w:style w:type="character" w:customStyle="1" w:styleId="kulsolink">
    <w:name w:val="kulsolink"/>
    <w:basedOn w:val="Bekezdsalapbettpusa"/>
    <w:rsid w:val="00DE2C34"/>
  </w:style>
  <w:style w:type="character" w:customStyle="1" w:styleId="hataly">
    <w:name w:val="hataly"/>
    <w:basedOn w:val="Bekezdsalapbettpusa"/>
    <w:rsid w:val="00DE2C34"/>
  </w:style>
  <w:style w:type="character" w:customStyle="1" w:styleId="circle">
    <w:name w:val="circle"/>
    <w:basedOn w:val="Bekezdsalapbettpusa"/>
    <w:rsid w:val="00DE2C34"/>
  </w:style>
  <w:style w:type="character" w:customStyle="1" w:styleId="hatalytext">
    <w:name w:val="hatalytext"/>
    <w:basedOn w:val="Bekezdsalapbettpusa"/>
    <w:rsid w:val="00DE2C34"/>
  </w:style>
  <w:style w:type="paragraph" w:styleId="NormlWeb">
    <w:name w:val="Normal (Web)"/>
    <w:basedOn w:val="Norml"/>
    <w:uiPriority w:val="99"/>
    <w:semiHidden/>
    <w:unhideWhenUsed/>
    <w:rsid w:val="00DE2C3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DE2C34"/>
    <w:rPr>
      <w:b/>
      <w:bCs/>
    </w:rPr>
  </w:style>
  <w:style w:type="character" w:customStyle="1" w:styleId="footnotetext">
    <w:name w:val="footnotetext"/>
    <w:basedOn w:val="Bekezdsalapbettpusa"/>
    <w:rsid w:val="00DE2C34"/>
  </w:style>
  <w:style w:type="paragraph" w:customStyle="1" w:styleId="pager">
    <w:name w:val="pager"/>
    <w:basedOn w:val="Norml"/>
    <w:rsid w:val="00DE2C3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974">
      <w:bodyDiv w:val="1"/>
      <w:marLeft w:val="0"/>
      <w:marRight w:val="0"/>
      <w:marTop w:val="0"/>
      <w:marBottom w:val="0"/>
      <w:divBdr>
        <w:top w:val="none" w:sz="0" w:space="0" w:color="auto"/>
        <w:left w:val="none" w:sz="0" w:space="0" w:color="auto"/>
        <w:bottom w:val="none" w:sz="0" w:space="0" w:color="auto"/>
        <w:right w:val="none" w:sz="0" w:space="0" w:color="auto"/>
      </w:divBdr>
      <w:divsChild>
        <w:div w:id="443811382">
          <w:marLeft w:val="0"/>
          <w:marRight w:val="0"/>
          <w:marTop w:val="0"/>
          <w:marBottom w:val="0"/>
          <w:divBdr>
            <w:top w:val="none" w:sz="0" w:space="0" w:color="auto"/>
            <w:left w:val="none" w:sz="0" w:space="0" w:color="auto"/>
            <w:bottom w:val="none" w:sz="0" w:space="0" w:color="auto"/>
            <w:right w:val="none" w:sz="0" w:space="0" w:color="auto"/>
          </w:divBdr>
          <w:divsChild>
            <w:div w:id="1042825785">
              <w:marLeft w:val="0"/>
              <w:marRight w:val="0"/>
              <w:marTop w:val="0"/>
              <w:marBottom w:val="0"/>
              <w:divBdr>
                <w:top w:val="none" w:sz="0" w:space="0" w:color="auto"/>
                <w:left w:val="none" w:sz="0" w:space="0" w:color="auto"/>
                <w:bottom w:val="none" w:sz="0" w:space="0" w:color="auto"/>
                <w:right w:val="none" w:sz="0" w:space="0" w:color="auto"/>
              </w:divBdr>
              <w:divsChild>
                <w:div w:id="364645275">
                  <w:marLeft w:val="0"/>
                  <w:marRight w:val="0"/>
                  <w:marTop w:val="0"/>
                  <w:marBottom w:val="0"/>
                  <w:divBdr>
                    <w:top w:val="none" w:sz="0" w:space="0" w:color="auto"/>
                    <w:left w:val="none" w:sz="0" w:space="0" w:color="auto"/>
                    <w:bottom w:val="none" w:sz="0" w:space="0" w:color="auto"/>
                    <w:right w:val="none" w:sz="0" w:space="0" w:color="auto"/>
                  </w:divBdr>
                  <w:divsChild>
                    <w:div w:id="799500503">
                      <w:marLeft w:val="0"/>
                      <w:marRight w:val="0"/>
                      <w:marTop w:val="0"/>
                      <w:marBottom w:val="0"/>
                      <w:divBdr>
                        <w:top w:val="none" w:sz="0" w:space="0" w:color="auto"/>
                        <w:left w:val="none" w:sz="0" w:space="0" w:color="auto"/>
                        <w:bottom w:val="none" w:sz="0" w:space="0" w:color="auto"/>
                        <w:right w:val="none" w:sz="0" w:space="0" w:color="auto"/>
                      </w:divBdr>
                    </w:div>
                    <w:div w:id="198523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20625">
          <w:marLeft w:val="0"/>
          <w:marRight w:val="0"/>
          <w:marTop w:val="0"/>
          <w:marBottom w:val="0"/>
          <w:divBdr>
            <w:top w:val="none" w:sz="0" w:space="0" w:color="auto"/>
            <w:left w:val="none" w:sz="0" w:space="0" w:color="auto"/>
            <w:bottom w:val="none" w:sz="0" w:space="0" w:color="auto"/>
            <w:right w:val="none" w:sz="0" w:space="0" w:color="auto"/>
          </w:divBdr>
          <w:divsChild>
            <w:div w:id="2139445669">
              <w:marLeft w:val="0"/>
              <w:marRight w:val="0"/>
              <w:marTop w:val="0"/>
              <w:marBottom w:val="0"/>
              <w:divBdr>
                <w:top w:val="none" w:sz="0" w:space="0" w:color="auto"/>
                <w:left w:val="none" w:sz="0" w:space="0" w:color="auto"/>
                <w:bottom w:val="none" w:sz="0" w:space="0" w:color="auto"/>
                <w:right w:val="none" w:sz="0" w:space="0" w:color="auto"/>
              </w:divBdr>
            </w:div>
          </w:divsChild>
        </w:div>
        <w:div w:id="61491029">
          <w:marLeft w:val="0"/>
          <w:marRight w:val="0"/>
          <w:marTop w:val="0"/>
          <w:marBottom w:val="480"/>
          <w:divBdr>
            <w:top w:val="none" w:sz="0" w:space="0" w:color="auto"/>
            <w:left w:val="none" w:sz="0" w:space="0" w:color="auto"/>
            <w:bottom w:val="none" w:sz="0" w:space="0" w:color="auto"/>
            <w:right w:val="none" w:sz="0" w:space="0" w:color="auto"/>
          </w:divBdr>
          <w:divsChild>
            <w:div w:id="379281999">
              <w:marLeft w:val="0"/>
              <w:marRight w:val="0"/>
              <w:marTop w:val="0"/>
              <w:marBottom w:val="0"/>
              <w:divBdr>
                <w:top w:val="none" w:sz="0" w:space="0" w:color="auto"/>
                <w:left w:val="none" w:sz="0" w:space="0" w:color="auto"/>
                <w:bottom w:val="none" w:sz="0" w:space="0" w:color="auto"/>
                <w:right w:val="none" w:sz="0" w:space="0" w:color="auto"/>
              </w:divBdr>
              <w:divsChild>
                <w:div w:id="1930847146">
                  <w:marLeft w:val="0"/>
                  <w:marRight w:val="0"/>
                  <w:marTop w:val="0"/>
                  <w:marBottom w:val="0"/>
                  <w:divBdr>
                    <w:top w:val="none" w:sz="0" w:space="0" w:color="auto"/>
                    <w:left w:val="none" w:sz="0" w:space="0" w:color="auto"/>
                    <w:bottom w:val="none" w:sz="0" w:space="0" w:color="auto"/>
                    <w:right w:val="none" w:sz="0" w:space="0" w:color="auto"/>
                  </w:divBdr>
                  <w:divsChild>
                    <w:div w:id="1825733110">
                      <w:marLeft w:val="0"/>
                      <w:marRight w:val="0"/>
                      <w:marTop w:val="0"/>
                      <w:marBottom w:val="0"/>
                      <w:divBdr>
                        <w:top w:val="none" w:sz="0" w:space="0" w:color="auto"/>
                        <w:left w:val="none" w:sz="0" w:space="0" w:color="auto"/>
                        <w:bottom w:val="none" w:sz="0" w:space="0" w:color="auto"/>
                        <w:right w:val="none" w:sz="0" w:space="0" w:color="auto"/>
                      </w:divBdr>
                      <w:divsChild>
                        <w:div w:id="799490884">
                          <w:marLeft w:val="0"/>
                          <w:marRight w:val="0"/>
                          <w:marTop w:val="0"/>
                          <w:marBottom w:val="0"/>
                          <w:divBdr>
                            <w:top w:val="none" w:sz="0" w:space="0" w:color="auto"/>
                            <w:left w:val="none" w:sz="0" w:space="0" w:color="auto"/>
                            <w:bottom w:val="none" w:sz="0" w:space="0" w:color="auto"/>
                            <w:right w:val="none" w:sz="0" w:space="0" w:color="auto"/>
                          </w:divBdr>
                        </w:div>
                        <w:div w:id="1613976775">
                          <w:marLeft w:val="0"/>
                          <w:marRight w:val="0"/>
                          <w:marTop w:val="0"/>
                          <w:marBottom w:val="0"/>
                          <w:divBdr>
                            <w:top w:val="none" w:sz="0" w:space="0" w:color="auto"/>
                            <w:left w:val="none" w:sz="0" w:space="0" w:color="auto"/>
                            <w:bottom w:val="none" w:sz="0" w:space="0" w:color="auto"/>
                            <w:right w:val="none" w:sz="0" w:space="0" w:color="auto"/>
                          </w:divBdr>
                          <w:divsChild>
                            <w:div w:id="11491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33435">
          <w:marLeft w:val="0"/>
          <w:marRight w:val="0"/>
          <w:marTop w:val="0"/>
          <w:marBottom w:val="0"/>
          <w:divBdr>
            <w:top w:val="none" w:sz="0" w:space="0" w:color="auto"/>
            <w:left w:val="none" w:sz="0" w:space="0" w:color="auto"/>
            <w:bottom w:val="none" w:sz="0" w:space="0" w:color="auto"/>
            <w:right w:val="none" w:sz="0" w:space="0" w:color="auto"/>
          </w:divBdr>
          <w:divsChild>
            <w:div w:id="1315840102">
              <w:marLeft w:val="0"/>
              <w:marRight w:val="0"/>
              <w:marTop w:val="0"/>
              <w:marBottom w:val="0"/>
              <w:divBdr>
                <w:top w:val="none" w:sz="0" w:space="0" w:color="auto"/>
                <w:left w:val="none" w:sz="0" w:space="0" w:color="auto"/>
                <w:bottom w:val="none" w:sz="0" w:space="0" w:color="auto"/>
                <w:right w:val="none" w:sz="0" w:space="0" w:color="auto"/>
              </w:divBdr>
              <w:divsChild>
                <w:div w:id="964502589">
                  <w:marLeft w:val="0"/>
                  <w:marRight w:val="0"/>
                  <w:marTop w:val="0"/>
                  <w:marBottom w:val="0"/>
                  <w:divBdr>
                    <w:top w:val="none" w:sz="0" w:space="0" w:color="auto"/>
                    <w:left w:val="none" w:sz="0" w:space="0" w:color="auto"/>
                    <w:bottom w:val="none" w:sz="0" w:space="0" w:color="auto"/>
                    <w:right w:val="none" w:sz="0" w:space="0" w:color="auto"/>
                  </w:divBdr>
                  <w:divsChild>
                    <w:div w:id="4613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6401">
          <w:marLeft w:val="0"/>
          <w:marRight w:val="0"/>
          <w:marTop w:val="0"/>
          <w:marBottom w:val="0"/>
          <w:divBdr>
            <w:top w:val="none" w:sz="0" w:space="0" w:color="auto"/>
            <w:left w:val="none" w:sz="0" w:space="0" w:color="auto"/>
            <w:bottom w:val="none" w:sz="0" w:space="0" w:color="auto"/>
            <w:right w:val="none" w:sz="0" w:space="0" w:color="auto"/>
          </w:divBdr>
        </w:div>
        <w:div w:id="1352151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6647</Words>
  <Characters>45872</Characters>
  <Application>Microsoft Office Word</Application>
  <DocSecurity>0</DocSecurity>
  <Lines>382</Lines>
  <Paragraphs>104</Paragraphs>
  <ScaleCrop>false</ScaleCrop>
  <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András Kustány</dc:creator>
  <cp:keywords/>
  <dc:description/>
  <cp:lastModifiedBy>András Kustány</cp:lastModifiedBy>
  <cp:revision>1</cp:revision>
  <dcterms:created xsi:type="dcterms:W3CDTF">2024-01-16T11:12:00Z</dcterms:created>
  <dcterms:modified xsi:type="dcterms:W3CDTF">2024-01-16T11:13:00Z</dcterms:modified>
</cp:coreProperties>
</file>